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518" w:rsidRDefault="00155B2A" w:rsidP="009919DE">
      <w:pPr>
        <w:pStyle w:val="p0"/>
        <w:widowControl/>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sz w:val="44"/>
          <w:szCs w:val="44"/>
        </w:rPr>
        <w:t>《</w:t>
      </w:r>
      <w:r w:rsidR="00D10518">
        <w:rPr>
          <w:rFonts w:ascii="方正小标宋_GBK" w:eastAsia="方正小标宋_GBK" w:hAnsi="方正小标宋_GBK" w:cs="方正小标宋_GBK" w:hint="eastAsia"/>
          <w:sz w:val="44"/>
          <w:szCs w:val="44"/>
        </w:rPr>
        <w:t>海南省支持</w:t>
      </w:r>
      <w:r w:rsidR="0044426A">
        <w:rPr>
          <w:rFonts w:ascii="方正小标宋_GBK" w:eastAsia="方正小标宋_GBK" w:hAnsi="方正小标宋_GBK" w:cs="方正小标宋_GBK" w:hint="eastAsia"/>
          <w:sz w:val="44"/>
          <w:szCs w:val="44"/>
        </w:rPr>
        <w:t>现代生物医药产业做大做强奖补</w:t>
      </w:r>
      <w:r w:rsidR="00D10518">
        <w:rPr>
          <w:rFonts w:ascii="方正小标宋_GBK" w:eastAsia="方正小标宋_GBK" w:hAnsi="方正小标宋_GBK" w:cs="方正小标宋_GBK"/>
          <w:sz w:val="44"/>
          <w:szCs w:val="44"/>
        </w:rPr>
        <w:t>资金</w:t>
      </w:r>
      <w:r w:rsidR="00D10518">
        <w:rPr>
          <w:rFonts w:ascii="方正小标宋_GBK" w:eastAsia="方正小标宋_GBK" w:hAnsi="方正小标宋_GBK" w:cs="方正小标宋_GBK" w:hint="eastAsia"/>
          <w:sz w:val="44"/>
          <w:szCs w:val="44"/>
        </w:rPr>
        <w:t>管理</w:t>
      </w:r>
      <w:r w:rsidR="00D10518">
        <w:rPr>
          <w:rFonts w:ascii="方正小标宋_GBK" w:eastAsia="方正小标宋_GBK" w:hAnsi="方正小标宋_GBK" w:cs="方正小标宋_GBK" w:hint="eastAsia"/>
          <w:bCs/>
          <w:sz w:val="44"/>
          <w:szCs w:val="44"/>
        </w:rPr>
        <w:t>实施细则</w:t>
      </w:r>
      <w:r>
        <w:rPr>
          <w:rFonts w:ascii="方正小标宋_GBK" w:eastAsia="方正小标宋_GBK" w:hAnsi="方正小标宋_GBK" w:cs="方正小标宋_GBK" w:hint="eastAsia"/>
          <w:sz w:val="44"/>
          <w:szCs w:val="44"/>
        </w:rPr>
        <w:t>》</w:t>
      </w:r>
      <w:r w:rsidR="00024E5D">
        <w:rPr>
          <w:rFonts w:ascii="方正小标宋_GBK" w:eastAsia="方正小标宋_GBK" w:hAnsi="方正小标宋_GBK" w:cs="方正小标宋_GBK" w:hint="eastAsia"/>
          <w:bCs/>
          <w:sz w:val="44"/>
          <w:szCs w:val="44"/>
        </w:rPr>
        <w:t>政策</w:t>
      </w:r>
      <w:r w:rsidR="00024E5D">
        <w:rPr>
          <w:rFonts w:ascii="方正小标宋_GBK" w:eastAsia="方正小标宋_GBK" w:hAnsi="方正小标宋_GBK" w:cs="方正小标宋_GBK"/>
          <w:bCs/>
          <w:sz w:val="44"/>
          <w:szCs w:val="44"/>
        </w:rPr>
        <w:t>解读</w:t>
      </w:r>
    </w:p>
    <w:p w:rsidR="00D10518" w:rsidRDefault="00D10518" w:rsidP="009919DE">
      <w:pPr>
        <w:pStyle w:val="p0"/>
        <w:widowControl/>
        <w:spacing w:line="600" w:lineRule="exact"/>
        <w:rPr>
          <w:rFonts w:ascii="仿宋" w:eastAsia="仿宋" w:hAnsi="仿宋" w:cs="仿宋"/>
          <w:sz w:val="32"/>
          <w:szCs w:val="32"/>
        </w:rPr>
      </w:pPr>
      <w:r>
        <w:rPr>
          <w:rFonts w:ascii="仿宋" w:eastAsia="仿宋" w:hAnsi="仿宋" w:cs="仿宋" w:hint="eastAsia"/>
          <w:sz w:val="32"/>
          <w:szCs w:val="32"/>
        </w:rPr>
        <w:t xml:space="preserve"> </w:t>
      </w:r>
    </w:p>
    <w:p w:rsidR="00D10518" w:rsidRDefault="00D10518" w:rsidP="009919DE">
      <w:pPr>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w:t>
      </w:r>
      <w:r w:rsidR="00024E5D">
        <w:rPr>
          <w:rFonts w:ascii="黑体" w:eastAsia="黑体" w:hAnsi="黑体" w:cs="黑体" w:hint="eastAsia"/>
          <w:sz w:val="32"/>
          <w:szCs w:val="32"/>
        </w:rPr>
        <w:t>关于</w:t>
      </w:r>
      <w:r w:rsidR="00024E5D">
        <w:rPr>
          <w:rFonts w:ascii="黑体" w:eastAsia="黑体" w:hAnsi="黑体" w:cs="黑体"/>
          <w:sz w:val="32"/>
          <w:szCs w:val="32"/>
        </w:rPr>
        <w:t>政策背景和依据</w:t>
      </w:r>
    </w:p>
    <w:p w:rsidR="00244163" w:rsidRDefault="00024E5D" w:rsidP="009919DE">
      <w:pPr>
        <w:pStyle w:val="p0"/>
        <w:autoSpaceDN w:val="0"/>
        <w:spacing w:line="600" w:lineRule="exact"/>
        <w:ind w:firstLineChars="200" w:firstLine="643"/>
        <w:rPr>
          <w:rFonts w:ascii="仿宋_GB2312" w:eastAsia="仿宋_GB2312" w:hAnsi="仿宋_GB2312" w:cs="仿宋_GB2312"/>
          <w:sz w:val="32"/>
          <w:szCs w:val="32"/>
        </w:rPr>
      </w:pPr>
      <w:r w:rsidRPr="00024E5D">
        <w:rPr>
          <w:rFonts w:ascii="仿宋_GB2312" w:eastAsia="仿宋_GB2312" w:hAnsi="仿宋_GB2312" w:cs="仿宋_GB2312" w:hint="eastAsia"/>
          <w:b/>
          <w:sz w:val="32"/>
          <w:szCs w:val="32"/>
        </w:rPr>
        <w:t>答</w:t>
      </w:r>
      <w:r w:rsidRPr="00024E5D">
        <w:rPr>
          <w:rFonts w:ascii="仿宋_GB2312" w:eastAsia="仿宋_GB2312" w:hAnsi="仿宋_GB2312" w:cs="仿宋_GB2312"/>
          <w:b/>
          <w:sz w:val="32"/>
          <w:szCs w:val="32"/>
        </w:rPr>
        <w:t>：</w:t>
      </w:r>
      <w:r w:rsidRPr="00024E5D">
        <w:rPr>
          <w:rFonts w:ascii="仿宋_GB2312" w:eastAsia="仿宋_GB2312" w:hAnsi="仿宋_GB2312" w:cs="仿宋_GB2312" w:hint="eastAsia"/>
          <w:sz w:val="32"/>
          <w:szCs w:val="32"/>
        </w:rPr>
        <w:t>为更好发挥财政在促进海南经济高质量发展的政策供给与资金保障作用，2021年12月，</w:t>
      </w:r>
      <w:r>
        <w:rPr>
          <w:rFonts w:ascii="仿宋_GB2312" w:eastAsia="仿宋_GB2312" w:hAnsi="仿宋_GB2312" w:cs="仿宋_GB2312" w:hint="eastAsia"/>
          <w:sz w:val="32"/>
          <w:szCs w:val="32"/>
        </w:rPr>
        <w:t>省政府</w:t>
      </w:r>
      <w:r>
        <w:rPr>
          <w:rFonts w:ascii="仿宋_GB2312" w:eastAsia="仿宋_GB2312" w:hAnsi="仿宋_GB2312" w:cs="仿宋_GB2312"/>
          <w:sz w:val="32"/>
          <w:szCs w:val="32"/>
        </w:rPr>
        <w:t>办公厅</w:t>
      </w:r>
      <w:r>
        <w:rPr>
          <w:rFonts w:ascii="仿宋_GB2312" w:eastAsia="仿宋_GB2312" w:hAnsi="仿宋_GB2312" w:cs="仿宋_GB2312" w:hint="eastAsia"/>
          <w:sz w:val="32"/>
          <w:szCs w:val="32"/>
        </w:rPr>
        <w:t>印发</w:t>
      </w:r>
      <w:r>
        <w:rPr>
          <w:rFonts w:ascii="仿宋_GB2312" w:eastAsia="仿宋_GB2312" w:hAnsi="仿宋_GB2312" w:cs="仿宋_GB2312"/>
          <w:sz w:val="32"/>
          <w:szCs w:val="32"/>
        </w:rPr>
        <w:t>了</w:t>
      </w:r>
      <w:r w:rsidR="00244163" w:rsidRPr="00244163">
        <w:rPr>
          <w:rFonts w:ascii="仿宋_GB2312" w:eastAsia="仿宋_GB2312" w:hAnsi="仿宋_GB2312" w:cs="仿宋_GB2312" w:hint="eastAsia"/>
          <w:sz w:val="32"/>
          <w:szCs w:val="32"/>
        </w:rPr>
        <w:t>《海南省促进经济高质量发展若干财政措施》（琼府办〔2021〕65号）</w:t>
      </w:r>
      <w:r w:rsidR="0044426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省</w:t>
      </w:r>
      <w:r>
        <w:rPr>
          <w:rFonts w:ascii="仿宋_GB2312" w:eastAsia="仿宋_GB2312" w:hAnsi="仿宋_GB2312" w:cs="仿宋_GB2312"/>
          <w:sz w:val="32"/>
          <w:szCs w:val="32"/>
        </w:rPr>
        <w:t>财政厅配套印发了</w:t>
      </w:r>
      <w:r w:rsidR="00244163" w:rsidRPr="00244163">
        <w:rPr>
          <w:rFonts w:ascii="仿宋_GB2312" w:eastAsia="仿宋_GB2312" w:hAnsi="仿宋_GB2312" w:cs="仿宋_GB2312" w:hint="eastAsia"/>
          <w:sz w:val="32"/>
          <w:szCs w:val="32"/>
        </w:rPr>
        <w:t>《海南省促进经济高质量发展资金管理办法》（琼财建〔2021〕961号）</w:t>
      </w:r>
      <w:r>
        <w:rPr>
          <w:rFonts w:ascii="仿宋_GB2312" w:eastAsia="仿宋_GB2312" w:hAnsi="仿宋_GB2312" w:cs="仿宋_GB2312" w:hint="eastAsia"/>
          <w:sz w:val="32"/>
          <w:szCs w:val="32"/>
        </w:rPr>
        <w:t>。</w:t>
      </w:r>
      <w:r w:rsidRPr="00024E5D">
        <w:rPr>
          <w:rFonts w:ascii="仿宋_GB2312" w:eastAsia="仿宋_GB2312" w:hAnsi="仿宋_GB2312" w:cs="仿宋_GB2312" w:hint="eastAsia"/>
          <w:sz w:val="32"/>
          <w:szCs w:val="32"/>
        </w:rPr>
        <w:t>《海南省促进经济高质量发展若干财政政策》提出：相关行业主管部门商省财政厅制定实施细则，明确资金申报、审核流程与绩效管理、监督等职责。依据以上</w:t>
      </w:r>
      <w:r w:rsidR="005700E5">
        <w:rPr>
          <w:rFonts w:ascii="仿宋_GB2312" w:eastAsia="仿宋_GB2312" w:hAnsi="仿宋_GB2312" w:cs="仿宋_GB2312" w:hint="eastAsia"/>
          <w:sz w:val="32"/>
          <w:szCs w:val="32"/>
        </w:rPr>
        <w:t>两</w:t>
      </w:r>
      <w:r w:rsidRPr="00024E5D">
        <w:rPr>
          <w:rFonts w:ascii="仿宋_GB2312" w:eastAsia="仿宋_GB2312" w:hAnsi="仿宋_GB2312" w:cs="仿宋_GB2312" w:hint="eastAsia"/>
          <w:sz w:val="32"/>
          <w:szCs w:val="32"/>
        </w:rPr>
        <w:t>个文件，</w:t>
      </w:r>
      <w:r>
        <w:rPr>
          <w:rFonts w:ascii="仿宋_GB2312" w:eastAsia="仿宋_GB2312" w:hint="eastAsia"/>
          <w:sz w:val="32"/>
          <w:szCs w:val="32"/>
        </w:rPr>
        <w:t>为推动</w:t>
      </w:r>
      <w:r w:rsidR="005700E5">
        <w:rPr>
          <w:rFonts w:ascii="仿宋_GB2312" w:eastAsia="仿宋_GB2312" w:hint="eastAsia"/>
          <w:sz w:val="32"/>
          <w:szCs w:val="32"/>
        </w:rPr>
        <w:t>现代生物医药产业做大做强</w:t>
      </w:r>
      <w:r>
        <w:rPr>
          <w:rFonts w:ascii="仿宋_GB2312" w:eastAsia="仿宋_GB2312" w:hint="eastAsia"/>
          <w:sz w:val="32"/>
          <w:szCs w:val="32"/>
        </w:rPr>
        <w:t>，省</w:t>
      </w:r>
      <w:r>
        <w:rPr>
          <w:rFonts w:ascii="仿宋_GB2312" w:eastAsia="仿宋_GB2312"/>
          <w:sz w:val="32"/>
          <w:szCs w:val="32"/>
        </w:rPr>
        <w:t>工信厅</w:t>
      </w:r>
      <w:r>
        <w:rPr>
          <w:rFonts w:ascii="仿宋_GB2312" w:eastAsia="仿宋_GB2312" w:hint="eastAsia"/>
          <w:sz w:val="32"/>
          <w:szCs w:val="32"/>
        </w:rPr>
        <w:t>会同</w:t>
      </w:r>
      <w:r>
        <w:rPr>
          <w:rFonts w:ascii="仿宋_GB2312" w:eastAsia="仿宋_GB2312"/>
          <w:sz w:val="32"/>
          <w:szCs w:val="32"/>
        </w:rPr>
        <w:t>省财政厅</w:t>
      </w:r>
      <w:r>
        <w:rPr>
          <w:rFonts w:ascii="仿宋_GB2312" w:eastAsia="仿宋_GB2312" w:hAnsi="仿宋_GB2312" w:cs="仿宋_GB2312" w:hint="eastAsia"/>
          <w:sz w:val="32"/>
          <w:szCs w:val="32"/>
        </w:rPr>
        <w:t>研究</w:t>
      </w:r>
      <w:r>
        <w:rPr>
          <w:rFonts w:ascii="仿宋_GB2312" w:eastAsia="仿宋_GB2312" w:hint="eastAsia"/>
          <w:sz w:val="32"/>
          <w:szCs w:val="32"/>
        </w:rPr>
        <w:t>制定了</w:t>
      </w:r>
      <w:r>
        <w:rPr>
          <w:rFonts w:ascii="仿宋_GB2312" w:eastAsia="仿宋_GB2312"/>
          <w:sz w:val="32"/>
          <w:szCs w:val="32"/>
        </w:rPr>
        <w:t>《</w:t>
      </w:r>
      <w:r w:rsidRPr="00155B2A">
        <w:rPr>
          <w:rFonts w:ascii="仿宋_GB2312" w:eastAsia="仿宋_GB2312" w:hint="eastAsia"/>
          <w:sz w:val="32"/>
          <w:szCs w:val="32"/>
        </w:rPr>
        <w:t>海南省支持</w:t>
      </w:r>
      <w:r w:rsidR="0044426A" w:rsidRPr="0044426A">
        <w:rPr>
          <w:rFonts w:ascii="仿宋_GB2312" w:eastAsia="仿宋_GB2312" w:hint="eastAsia"/>
          <w:sz w:val="32"/>
          <w:szCs w:val="32"/>
        </w:rPr>
        <w:t>现代生物医药产业做大做强奖补资金管理实施细则</w:t>
      </w:r>
      <w:r>
        <w:rPr>
          <w:rFonts w:ascii="仿宋_GB2312" w:eastAsia="仿宋_GB2312"/>
          <w:sz w:val="32"/>
          <w:szCs w:val="32"/>
        </w:rPr>
        <w:t>》</w:t>
      </w:r>
      <w:r w:rsidRPr="00024E5D">
        <w:rPr>
          <w:rFonts w:ascii="仿宋_GB2312" w:eastAsia="仿宋_GB2312" w:hAnsi="仿宋_GB2312" w:cs="仿宋_GB2312" w:hint="eastAsia"/>
          <w:sz w:val="32"/>
          <w:szCs w:val="32"/>
        </w:rPr>
        <w:t>（以下简称《细则》）。</w:t>
      </w:r>
    </w:p>
    <w:p w:rsidR="00024E5D" w:rsidRDefault="00830177" w:rsidP="009919DE">
      <w:pPr>
        <w:pStyle w:val="p0"/>
        <w:autoSpaceDN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sidR="00D10518">
        <w:rPr>
          <w:rFonts w:ascii="黑体" w:eastAsia="黑体" w:hAnsi="黑体" w:cs="黑体" w:hint="eastAsia"/>
          <w:sz w:val="32"/>
          <w:szCs w:val="32"/>
        </w:rPr>
        <w:t>、</w:t>
      </w:r>
      <w:r w:rsidR="00024E5D">
        <w:rPr>
          <w:rFonts w:ascii="黑体" w:eastAsia="黑体" w:hAnsi="黑体" w:cs="黑体" w:hint="eastAsia"/>
          <w:sz w:val="32"/>
          <w:szCs w:val="32"/>
        </w:rPr>
        <w:t>关于</w:t>
      </w:r>
      <w:r w:rsidR="00024E5D">
        <w:rPr>
          <w:rFonts w:ascii="黑体" w:eastAsia="黑体" w:hAnsi="黑体" w:cs="黑体"/>
          <w:sz w:val="32"/>
          <w:szCs w:val="32"/>
        </w:rPr>
        <w:t>政策适用范围</w:t>
      </w:r>
    </w:p>
    <w:p w:rsidR="00024E5D" w:rsidRPr="00D85106" w:rsidRDefault="00D85106" w:rsidP="009919DE">
      <w:pPr>
        <w:pStyle w:val="p0"/>
        <w:autoSpaceDN w:val="0"/>
        <w:spacing w:line="600" w:lineRule="exact"/>
        <w:ind w:firstLineChars="200" w:firstLine="643"/>
        <w:rPr>
          <w:rFonts w:ascii="仿宋_GB2312" w:eastAsia="仿宋_GB2312" w:hAnsi="黑体" w:cs="黑体"/>
          <w:sz w:val="32"/>
          <w:szCs w:val="32"/>
        </w:rPr>
      </w:pPr>
      <w:r w:rsidRPr="00D85106">
        <w:rPr>
          <w:rFonts w:ascii="仿宋_GB2312" w:eastAsia="仿宋_GB2312" w:hAnsi="黑体" w:cs="黑体" w:hint="eastAsia"/>
          <w:b/>
          <w:sz w:val="32"/>
          <w:szCs w:val="32"/>
        </w:rPr>
        <w:t>答：</w:t>
      </w:r>
      <w:r w:rsidRPr="00D85106">
        <w:rPr>
          <w:rFonts w:ascii="仿宋_GB2312" w:eastAsia="仿宋_GB2312" w:hAnsi="黑体" w:cs="黑体" w:hint="eastAsia"/>
          <w:sz w:val="32"/>
          <w:szCs w:val="32"/>
        </w:rPr>
        <w:t>《细则》所称海南省支持</w:t>
      </w:r>
      <w:r w:rsidR="005700E5">
        <w:rPr>
          <w:rFonts w:ascii="仿宋_GB2312" w:eastAsia="仿宋_GB2312" w:hAnsi="黑体" w:cs="黑体" w:hint="eastAsia"/>
          <w:sz w:val="32"/>
          <w:szCs w:val="32"/>
        </w:rPr>
        <w:t>现代生物医药产业做大做强的</w:t>
      </w:r>
      <w:r w:rsidRPr="00D85106">
        <w:rPr>
          <w:rFonts w:ascii="仿宋_GB2312" w:eastAsia="仿宋_GB2312" w:hAnsi="黑体" w:cs="黑体" w:hint="eastAsia"/>
          <w:sz w:val="32"/>
          <w:szCs w:val="32"/>
        </w:rPr>
        <w:t>奖补资金，是指省财政在“促进经济高质量发展资金”中</w:t>
      </w:r>
      <w:r w:rsidR="00736101">
        <w:rPr>
          <w:rFonts w:ascii="仿宋_GB2312" w:eastAsia="仿宋_GB2312" w:hAnsi="黑体" w:cs="黑体" w:hint="eastAsia"/>
          <w:sz w:val="32"/>
          <w:szCs w:val="32"/>
        </w:rPr>
        <w:t>的</w:t>
      </w:r>
      <w:r w:rsidR="00736101" w:rsidRPr="00D85106">
        <w:rPr>
          <w:rFonts w:ascii="仿宋_GB2312" w:eastAsia="仿宋_GB2312" w:hAnsi="黑体" w:cs="黑体" w:hint="eastAsia"/>
          <w:sz w:val="32"/>
          <w:szCs w:val="32"/>
        </w:rPr>
        <w:t>预算</w:t>
      </w:r>
      <w:r w:rsidRPr="00D85106">
        <w:rPr>
          <w:rFonts w:ascii="仿宋_GB2312" w:eastAsia="仿宋_GB2312" w:hAnsi="黑体" w:cs="黑体" w:hint="eastAsia"/>
          <w:sz w:val="32"/>
          <w:szCs w:val="32"/>
        </w:rPr>
        <w:t>安排</w:t>
      </w:r>
      <w:r w:rsidR="00736101">
        <w:rPr>
          <w:rFonts w:ascii="仿宋_GB2312" w:eastAsia="仿宋_GB2312" w:hAnsi="黑体" w:cs="黑体" w:hint="eastAsia"/>
          <w:sz w:val="32"/>
          <w:szCs w:val="32"/>
        </w:rPr>
        <w:t>，</w:t>
      </w:r>
      <w:r w:rsidRPr="00D85106">
        <w:rPr>
          <w:rFonts w:ascii="仿宋_GB2312" w:eastAsia="仿宋_GB2312" w:hAnsi="黑体" w:cs="黑体" w:hint="eastAsia"/>
          <w:sz w:val="32"/>
          <w:szCs w:val="32"/>
        </w:rPr>
        <w:t>用于</w:t>
      </w:r>
      <w:r w:rsidR="00303D0E">
        <w:rPr>
          <w:rFonts w:ascii="仿宋_GB2312" w:eastAsia="仿宋_GB2312" w:hAnsi="黑体" w:cs="黑体" w:hint="eastAsia"/>
          <w:sz w:val="32"/>
          <w:szCs w:val="32"/>
        </w:rPr>
        <w:t>：1.</w:t>
      </w:r>
      <w:r w:rsidR="005700E5">
        <w:rPr>
          <w:rFonts w:ascii="仿宋_GB2312" w:eastAsia="仿宋_GB2312" w:hAnsi="黑体" w:cs="黑体" w:hint="eastAsia"/>
          <w:sz w:val="32"/>
          <w:szCs w:val="32"/>
        </w:rPr>
        <w:t>奖励生物医药企业参与国家带量采购</w:t>
      </w:r>
      <w:r w:rsidR="00303D0E">
        <w:rPr>
          <w:rFonts w:ascii="仿宋_GB2312" w:eastAsia="仿宋_GB2312" w:hAnsi="黑体" w:cs="黑体" w:hint="eastAsia"/>
          <w:sz w:val="32"/>
          <w:szCs w:val="32"/>
        </w:rPr>
        <w:t>；2.</w:t>
      </w:r>
      <w:r w:rsidR="005700E5">
        <w:rPr>
          <w:rFonts w:ascii="仿宋_GB2312" w:eastAsia="仿宋_GB2312" w:hAnsi="黑体" w:cs="黑体" w:hint="eastAsia"/>
          <w:sz w:val="32"/>
          <w:szCs w:val="32"/>
        </w:rPr>
        <w:t>鼓励企业进行国际认证</w:t>
      </w:r>
      <w:r w:rsidR="00303D0E">
        <w:rPr>
          <w:rFonts w:ascii="仿宋_GB2312" w:eastAsia="仿宋_GB2312" w:hAnsi="黑体" w:cs="黑体"/>
          <w:sz w:val="32"/>
          <w:szCs w:val="32"/>
        </w:rPr>
        <w:t>；</w:t>
      </w:r>
      <w:r w:rsidR="00303D0E">
        <w:rPr>
          <w:rFonts w:ascii="仿宋_GB2312" w:eastAsia="仿宋_GB2312" w:hAnsi="黑体" w:cs="黑体" w:hint="eastAsia"/>
          <w:sz w:val="32"/>
          <w:szCs w:val="32"/>
        </w:rPr>
        <w:t>3.</w:t>
      </w:r>
      <w:r w:rsidR="00303D0E" w:rsidRPr="00303D0E">
        <w:rPr>
          <w:rFonts w:ascii="仿宋_GB2312" w:eastAsia="仿宋_GB2312" w:hAnsi="黑体" w:cs="黑体" w:hint="eastAsia"/>
          <w:sz w:val="32"/>
          <w:szCs w:val="32"/>
        </w:rPr>
        <w:t>奖励</w:t>
      </w:r>
      <w:r w:rsidR="005700E5">
        <w:rPr>
          <w:rFonts w:ascii="仿宋_GB2312" w:eastAsia="仿宋_GB2312" w:hAnsi="黑体" w:cs="黑体" w:hint="eastAsia"/>
          <w:sz w:val="32"/>
          <w:szCs w:val="32"/>
        </w:rPr>
        <w:t>省内外企业依法兼并重组本省医药企业</w:t>
      </w:r>
      <w:r w:rsidR="00303D0E" w:rsidRPr="00303D0E">
        <w:rPr>
          <w:rFonts w:ascii="仿宋_GB2312" w:eastAsia="仿宋_GB2312" w:hAnsi="黑体" w:cs="黑体" w:hint="eastAsia"/>
          <w:sz w:val="32"/>
          <w:szCs w:val="32"/>
        </w:rPr>
        <w:t>。</w:t>
      </w:r>
    </w:p>
    <w:p w:rsidR="00D10518" w:rsidRDefault="00024E5D" w:rsidP="009919DE">
      <w:pPr>
        <w:pStyle w:val="p0"/>
        <w:autoSpaceDN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sz w:val="32"/>
          <w:szCs w:val="32"/>
        </w:rPr>
        <w:t>、关于《</w:t>
      </w:r>
      <w:r>
        <w:rPr>
          <w:rFonts w:ascii="黑体" w:eastAsia="黑体" w:hAnsi="黑体" w:cs="黑体" w:hint="eastAsia"/>
          <w:sz w:val="32"/>
          <w:szCs w:val="32"/>
        </w:rPr>
        <w:t>细则</w:t>
      </w:r>
      <w:r>
        <w:rPr>
          <w:rFonts w:ascii="黑体" w:eastAsia="黑体" w:hAnsi="黑体" w:cs="黑体"/>
          <w:sz w:val="32"/>
          <w:szCs w:val="32"/>
        </w:rPr>
        <w:t>》</w:t>
      </w:r>
      <w:r w:rsidR="00D10518">
        <w:rPr>
          <w:rFonts w:ascii="黑体" w:eastAsia="黑体" w:hAnsi="黑体" w:cs="黑体" w:hint="eastAsia"/>
          <w:sz w:val="32"/>
          <w:szCs w:val="32"/>
        </w:rPr>
        <w:t>内容</w:t>
      </w:r>
    </w:p>
    <w:p w:rsidR="00D65193" w:rsidRDefault="00DB654A" w:rsidP="009919DE">
      <w:pPr>
        <w:pStyle w:val="p0"/>
        <w:autoSpaceDN w:val="0"/>
        <w:spacing w:line="600" w:lineRule="exact"/>
        <w:ind w:firstLineChars="200" w:firstLine="643"/>
        <w:rPr>
          <w:rFonts w:ascii="仿宋_GB2312" w:eastAsia="仿宋_GB2312" w:hAnsi="仿宋_GB2312" w:cs="仿宋_GB2312"/>
          <w:sz w:val="32"/>
          <w:szCs w:val="32"/>
        </w:rPr>
      </w:pPr>
      <w:r w:rsidRPr="00DB654A">
        <w:rPr>
          <w:rFonts w:ascii="仿宋_GB2312" w:eastAsia="仿宋_GB2312" w:hAnsi="仿宋_GB2312" w:cs="仿宋_GB2312" w:hint="eastAsia"/>
          <w:b/>
          <w:sz w:val="32"/>
          <w:szCs w:val="32"/>
        </w:rPr>
        <w:t>答</w:t>
      </w:r>
      <w:r w:rsidRPr="00DB654A">
        <w:rPr>
          <w:rFonts w:ascii="仿宋_GB2312" w:eastAsia="仿宋_GB2312" w:hAnsi="仿宋_GB2312" w:cs="仿宋_GB2312"/>
          <w:b/>
          <w:sz w:val="32"/>
          <w:szCs w:val="32"/>
        </w:rPr>
        <w:t>：</w:t>
      </w:r>
      <w:r w:rsidR="00D10518">
        <w:rPr>
          <w:rFonts w:ascii="仿宋_GB2312" w:eastAsia="仿宋_GB2312" w:hAnsi="仿宋_GB2312" w:cs="仿宋_GB2312" w:hint="eastAsia"/>
          <w:sz w:val="32"/>
          <w:szCs w:val="32"/>
        </w:rPr>
        <w:t>细则共五章十</w:t>
      </w:r>
      <w:r w:rsidR="00967259">
        <w:rPr>
          <w:rFonts w:ascii="仿宋_GB2312" w:eastAsia="仿宋_GB2312" w:hAnsi="仿宋_GB2312" w:cs="仿宋_GB2312" w:hint="eastAsia"/>
          <w:sz w:val="32"/>
          <w:szCs w:val="32"/>
        </w:rPr>
        <w:t>二</w:t>
      </w:r>
      <w:r w:rsidR="00D10518">
        <w:rPr>
          <w:rFonts w:ascii="仿宋_GB2312" w:eastAsia="仿宋_GB2312" w:hAnsi="仿宋_GB2312" w:cs="仿宋_GB2312" w:hint="eastAsia"/>
          <w:sz w:val="32"/>
          <w:szCs w:val="32"/>
        </w:rPr>
        <w:t>条</w:t>
      </w:r>
      <w:r w:rsidR="00D65193">
        <w:rPr>
          <w:rFonts w:ascii="仿宋_GB2312" w:eastAsia="仿宋_GB2312" w:hAnsi="仿宋_GB2312" w:cs="仿宋_GB2312" w:hint="eastAsia"/>
          <w:sz w:val="32"/>
          <w:szCs w:val="32"/>
        </w:rPr>
        <w:t>，</w:t>
      </w:r>
      <w:r w:rsidR="00D65193" w:rsidRPr="00D65193">
        <w:rPr>
          <w:rFonts w:ascii="仿宋_GB2312" w:eastAsia="仿宋_GB2312" w:hAnsi="仿宋_GB2312" w:cs="仿宋_GB2312" w:hint="eastAsia"/>
          <w:sz w:val="32"/>
          <w:szCs w:val="32"/>
        </w:rPr>
        <w:t>对</w:t>
      </w:r>
      <w:r w:rsidR="00967259" w:rsidRPr="00967259">
        <w:rPr>
          <w:rFonts w:ascii="仿宋_GB2312" w:eastAsia="仿宋_GB2312" w:hAnsi="仿宋_GB2312" w:cs="仿宋_GB2312" w:hint="eastAsia"/>
          <w:sz w:val="32"/>
          <w:szCs w:val="32"/>
        </w:rPr>
        <w:t>现代生物医药产业做大做强的奖补资金</w:t>
      </w:r>
      <w:r w:rsidR="00D65193" w:rsidRPr="00D65193">
        <w:rPr>
          <w:rFonts w:ascii="仿宋_GB2312" w:eastAsia="仿宋_GB2312" w:hAnsi="仿宋_GB2312" w:cs="仿宋_GB2312" w:hint="eastAsia"/>
          <w:sz w:val="32"/>
          <w:szCs w:val="32"/>
        </w:rPr>
        <w:t>的定义、部门职责、</w:t>
      </w:r>
      <w:r w:rsidR="00D65193">
        <w:rPr>
          <w:rFonts w:ascii="仿宋_GB2312" w:eastAsia="仿宋_GB2312" w:hAnsi="仿宋_GB2312" w:cs="仿宋_GB2312" w:hint="eastAsia"/>
          <w:sz w:val="32"/>
          <w:szCs w:val="32"/>
        </w:rPr>
        <w:t>奖补</w:t>
      </w:r>
      <w:r w:rsidR="00967259">
        <w:rPr>
          <w:rFonts w:ascii="仿宋_GB2312" w:eastAsia="仿宋_GB2312" w:hAnsi="仿宋_GB2312" w:cs="仿宋_GB2312" w:hint="eastAsia"/>
          <w:sz w:val="32"/>
          <w:szCs w:val="32"/>
        </w:rPr>
        <w:t>对象</w:t>
      </w:r>
      <w:r w:rsidR="00D65193" w:rsidRPr="00D65193">
        <w:rPr>
          <w:rFonts w:ascii="仿宋_GB2312" w:eastAsia="仿宋_GB2312" w:hAnsi="仿宋_GB2312" w:cs="仿宋_GB2312" w:hint="eastAsia"/>
          <w:sz w:val="32"/>
          <w:szCs w:val="32"/>
        </w:rPr>
        <w:t>方式</w:t>
      </w:r>
      <w:r w:rsidR="00D65193">
        <w:rPr>
          <w:rFonts w:ascii="仿宋_GB2312" w:eastAsia="仿宋_GB2312" w:hAnsi="仿宋_GB2312" w:cs="仿宋_GB2312" w:hint="eastAsia"/>
          <w:sz w:val="32"/>
          <w:szCs w:val="32"/>
        </w:rPr>
        <w:t>与</w:t>
      </w:r>
      <w:r w:rsidR="00D65193">
        <w:rPr>
          <w:rFonts w:ascii="仿宋_GB2312" w:eastAsia="仿宋_GB2312" w:hAnsi="仿宋_GB2312" w:cs="仿宋_GB2312"/>
          <w:sz w:val="32"/>
          <w:szCs w:val="32"/>
        </w:rPr>
        <w:t>标准</w:t>
      </w:r>
      <w:r w:rsidR="00D65193" w:rsidRPr="00D65193">
        <w:rPr>
          <w:rFonts w:ascii="仿宋_GB2312" w:eastAsia="仿宋_GB2312" w:hAnsi="仿宋_GB2312" w:cs="仿宋_GB2312" w:hint="eastAsia"/>
          <w:sz w:val="32"/>
          <w:szCs w:val="32"/>
        </w:rPr>
        <w:t>、申报</w:t>
      </w:r>
      <w:r w:rsidR="00D65193">
        <w:rPr>
          <w:rFonts w:ascii="仿宋_GB2312" w:eastAsia="仿宋_GB2312" w:hAnsi="仿宋_GB2312" w:cs="仿宋_GB2312" w:hint="eastAsia"/>
          <w:sz w:val="32"/>
          <w:szCs w:val="32"/>
        </w:rPr>
        <w:t>条件与</w:t>
      </w:r>
      <w:r w:rsidR="00D65193" w:rsidRPr="00D65193">
        <w:rPr>
          <w:rFonts w:ascii="仿宋_GB2312" w:eastAsia="仿宋_GB2312" w:hAnsi="仿宋_GB2312" w:cs="仿宋_GB2312" w:hint="eastAsia"/>
          <w:sz w:val="32"/>
          <w:szCs w:val="32"/>
        </w:rPr>
        <w:t>程序、</w:t>
      </w:r>
      <w:r w:rsidR="00967259">
        <w:rPr>
          <w:rFonts w:ascii="仿宋_GB2312" w:eastAsia="仿宋_GB2312" w:hAnsi="仿宋_GB2312" w:cs="仿宋_GB2312" w:hint="eastAsia"/>
          <w:sz w:val="32"/>
          <w:szCs w:val="32"/>
        </w:rPr>
        <w:t>监督与</w:t>
      </w:r>
      <w:r w:rsidR="00D65193" w:rsidRPr="00D65193">
        <w:rPr>
          <w:rFonts w:ascii="仿宋_GB2312" w:eastAsia="仿宋_GB2312" w:hAnsi="仿宋_GB2312" w:cs="仿宋_GB2312" w:hint="eastAsia"/>
          <w:sz w:val="32"/>
          <w:szCs w:val="32"/>
        </w:rPr>
        <w:t>管理</w:t>
      </w:r>
      <w:r w:rsidR="00D65193">
        <w:rPr>
          <w:rFonts w:ascii="仿宋_GB2312" w:eastAsia="仿宋_GB2312" w:hAnsi="仿宋_GB2312" w:cs="仿宋_GB2312" w:hint="eastAsia"/>
          <w:sz w:val="32"/>
          <w:szCs w:val="32"/>
        </w:rPr>
        <w:t>、</w:t>
      </w:r>
      <w:r w:rsidR="00D65193">
        <w:rPr>
          <w:rFonts w:ascii="仿宋_GB2312" w:eastAsia="仿宋_GB2312" w:hAnsi="仿宋_GB2312" w:cs="仿宋_GB2312"/>
          <w:sz w:val="32"/>
          <w:szCs w:val="32"/>
        </w:rPr>
        <w:t>执行期限</w:t>
      </w:r>
      <w:r w:rsidR="00D65193" w:rsidRPr="00D65193">
        <w:rPr>
          <w:rFonts w:ascii="仿宋_GB2312" w:eastAsia="仿宋_GB2312" w:hAnsi="仿宋_GB2312" w:cs="仿宋_GB2312" w:hint="eastAsia"/>
          <w:sz w:val="32"/>
          <w:szCs w:val="32"/>
        </w:rPr>
        <w:t>等作了全面规定。</w:t>
      </w:r>
    </w:p>
    <w:p w:rsidR="009919DE" w:rsidRDefault="00024E5D" w:rsidP="009919D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sidR="00043A05" w:rsidRPr="00043A05">
        <w:rPr>
          <w:rFonts w:ascii="黑体" w:eastAsia="黑体" w:hAnsi="黑体" w:cs="黑体" w:hint="eastAsia"/>
          <w:sz w:val="32"/>
          <w:szCs w:val="32"/>
        </w:rPr>
        <w:t>、</w:t>
      </w:r>
      <w:r w:rsidR="009919DE">
        <w:rPr>
          <w:rFonts w:ascii="黑体" w:eastAsia="黑体" w:hAnsi="黑体" w:cs="黑体" w:hint="eastAsia"/>
          <w:sz w:val="32"/>
          <w:szCs w:val="32"/>
        </w:rPr>
        <w:t>关于奖补</w:t>
      </w:r>
      <w:r w:rsidR="009919DE">
        <w:rPr>
          <w:rFonts w:ascii="黑体" w:eastAsia="黑体" w:hAnsi="黑体" w:cs="黑体"/>
          <w:sz w:val="32"/>
          <w:szCs w:val="32"/>
        </w:rPr>
        <w:t>方式与标准</w:t>
      </w:r>
    </w:p>
    <w:p w:rsidR="009919DE" w:rsidRPr="002F12F6" w:rsidRDefault="00DB654A" w:rsidP="00900102">
      <w:pPr>
        <w:spacing w:line="600" w:lineRule="exact"/>
        <w:ind w:firstLineChars="200" w:firstLine="643"/>
        <w:rPr>
          <w:rFonts w:ascii="仿宋_GB2312" w:eastAsia="仿宋_GB2312"/>
          <w:sz w:val="32"/>
          <w:szCs w:val="32"/>
        </w:rPr>
      </w:pPr>
      <w:r w:rsidRPr="00DB654A">
        <w:rPr>
          <w:rFonts w:ascii="仿宋_GB2312" w:eastAsia="仿宋_GB2312" w:hint="eastAsia"/>
          <w:b/>
          <w:sz w:val="32"/>
          <w:szCs w:val="32"/>
        </w:rPr>
        <w:t>答</w:t>
      </w:r>
      <w:r w:rsidRPr="00DB654A">
        <w:rPr>
          <w:rFonts w:ascii="仿宋_GB2312" w:eastAsia="仿宋_GB2312"/>
          <w:b/>
          <w:sz w:val="32"/>
          <w:szCs w:val="32"/>
        </w:rPr>
        <w:t>：</w:t>
      </w:r>
      <w:r w:rsidR="009919DE">
        <w:rPr>
          <w:rFonts w:ascii="仿宋_GB2312" w:eastAsia="仿宋_GB2312" w:hint="eastAsia"/>
          <w:sz w:val="32"/>
          <w:szCs w:val="32"/>
        </w:rPr>
        <w:t>1.</w:t>
      </w:r>
      <w:r w:rsidR="00900102">
        <w:rPr>
          <w:rFonts w:ascii="仿宋_GB2312" w:eastAsia="仿宋_GB2312" w:hint="eastAsia"/>
          <w:sz w:val="32"/>
          <w:szCs w:val="32"/>
        </w:rPr>
        <w:t>参与国家带量采购的企业，</w:t>
      </w:r>
      <w:r w:rsidR="00DC362F">
        <w:rPr>
          <w:rFonts w:ascii="仿宋_GB2312" w:eastAsia="仿宋_GB2312" w:hint="eastAsia"/>
          <w:sz w:val="32"/>
          <w:szCs w:val="32"/>
        </w:rPr>
        <w:t>对</w:t>
      </w:r>
      <w:r w:rsidR="00900102">
        <w:rPr>
          <w:rFonts w:ascii="仿宋_GB2312" w:eastAsia="仿宋_GB2312" w:hint="eastAsia"/>
          <w:sz w:val="32"/>
          <w:szCs w:val="32"/>
        </w:rPr>
        <w:t>参加国家药械集中带量采购中标品种</w:t>
      </w:r>
      <w:r w:rsidR="009919DE" w:rsidRPr="002F12F6">
        <w:rPr>
          <w:rFonts w:ascii="仿宋_GB2312" w:eastAsia="仿宋_GB2312" w:hint="eastAsia"/>
          <w:sz w:val="32"/>
          <w:szCs w:val="32"/>
        </w:rPr>
        <w:t>，按照</w:t>
      </w:r>
      <w:r w:rsidR="00900102">
        <w:rPr>
          <w:rFonts w:ascii="仿宋_GB2312" w:eastAsia="仿宋_GB2312" w:hint="eastAsia"/>
          <w:sz w:val="32"/>
          <w:szCs w:val="32"/>
        </w:rPr>
        <w:t>以中标单价完成实际销售额的</w:t>
      </w:r>
      <w:r w:rsidR="00900102">
        <w:rPr>
          <w:rFonts w:ascii="仿宋_GB2312" w:eastAsia="仿宋_GB2312"/>
          <w:sz w:val="32"/>
          <w:szCs w:val="32"/>
        </w:rPr>
        <w:t>3</w:t>
      </w:r>
      <w:r w:rsidR="009919DE" w:rsidRPr="002F12F6">
        <w:rPr>
          <w:rFonts w:ascii="仿宋_GB2312" w:eastAsia="仿宋_GB2312" w:hint="eastAsia"/>
          <w:sz w:val="32"/>
          <w:szCs w:val="32"/>
        </w:rPr>
        <w:t>%给予最高</w:t>
      </w:r>
      <w:r w:rsidR="00900102">
        <w:rPr>
          <w:rFonts w:ascii="仿宋_GB2312" w:eastAsia="仿宋_GB2312"/>
          <w:sz w:val="32"/>
          <w:szCs w:val="32"/>
        </w:rPr>
        <w:t>3</w:t>
      </w:r>
      <w:r w:rsidR="009919DE" w:rsidRPr="002F12F6">
        <w:rPr>
          <w:rFonts w:ascii="仿宋_GB2312" w:eastAsia="仿宋_GB2312" w:hint="eastAsia"/>
          <w:sz w:val="32"/>
          <w:szCs w:val="32"/>
        </w:rPr>
        <w:t>00万元奖励。</w:t>
      </w:r>
    </w:p>
    <w:p w:rsidR="009919DE" w:rsidRPr="002F12F6" w:rsidRDefault="009919DE" w:rsidP="009919DE">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Pr="002F12F6">
        <w:rPr>
          <w:rFonts w:ascii="仿宋_GB2312" w:eastAsia="仿宋_GB2312" w:hint="eastAsia"/>
          <w:sz w:val="32"/>
          <w:szCs w:val="32"/>
        </w:rPr>
        <w:t>对</w:t>
      </w:r>
      <w:r w:rsidR="00DC362F">
        <w:rPr>
          <w:rFonts w:ascii="仿宋_GB2312" w:eastAsia="仿宋_GB2312" w:hint="eastAsia"/>
          <w:sz w:val="32"/>
          <w:szCs w:val="32"/>
        </w:rPr>
        <w:t>获得国际权威认证的药品和医疗器械（二类医疗器械及以上）生产</w:t>
      </w:r>
      <w:r w:rsidRPr="002F12F6">
        <w:rPr>
          <w:rFonts w:ascii="仿宋_GB2312" w:eastAsia="仿宋_GB2312"/>
          <w:sz w:val="32"/>
          <w:szCs w:val="32"/>
        </w:rPr>
        <w:t>企业</w:t>
      </w:r>
      <w:r w:rsidRPr="002F12F6">
        <w:rPr>
          <w:rFonts w:ascii="仿宋_GB2312" w:eastAsia="仿宋_GB2312" w:hint="eastAsia"/>
          <w:sz w:val="32"/>
          <w:szCs w:val="32"/>
        </w:rPr>
        <w:t>，</w:t>
      </w:r>
      <w:r w:rsidR="00DC362F">
        <w:rPr>
          <w:rFonts w:ascii="仿宋_GB2312" w:eastAsia="仿宋_GB2312" w:hint="eastAsia"/>
          <w:sz w:val="32"/>
          <w:szCs w:val="32"/>
        </w:rPr>
        <w:t>每通过一次认证给予2</w:t>
      </w:r>
      <w:r w:rsidR="00DC362F">
        <w:rPr>
          <w:rFonts w:ascii="仿宋_GB2312" w:eastAsia="仿宋_GB2312"/>
          <w:sz w:val="32"/>
          <w:szCs w:val="32"/>
        </w:rPr>
        <w:t>00</w:t>
      </w:r>
      <w:r w:rsidR="00DC362F">
        <w:rPr>
          <w:rFonts w:ascii="仿宋_GB2312" w:eastAsia="仿宋_GB2312" w:hint="eastAsia"/>
          <w:sz w:val="32"/>
          <w:szCs w:val="32"/>
        </w:rPr>
        <w:t>万元奖励</w:t>
      </w:r>
      <w:r w:rsidRPr="002F12F6">
        <w:rPr>
          <w:rFonts w:ascii="仿宋_GB2312" w:eastAsia="仿宋_GB2312" w:hint="eastAsia"/>
          <w:sz w:val="32"/>
          <w:szCs w:val="32"/>
        </w:rPr>
        <w:t>。</w:t>
      </w:r>
      <w:r w:rsidR="00865575">
        <w:rPr>
          <w:rFonts w:ascii="仿宋_GB2312" w:eastAsia="仿宋_GB2312" w:hint="eastAsia"/>
          <w:sz w:val="32"/>
          <w:szCs w:val="32"/>
        </w:rPr>
        <w:t>通过国际权威认证是指通过F</w:t>
      </w:r>
      <w:r w:rsidR="00865575">
        <w:rPr>
          <w:rFonts w:ascii="仿宋_GB2312" w:eastAsia="仿宋_GB2312"/>
          <w:sz w:val="32"/>
          <w:szCs w:val="32"/>
        </w:rPr>
        <w:t>DA</w:t>
      </w:r>
      <w:r w:rsidR="00865575">
        <w:rPr>
          <w:rFonts w:ascii="仿宋_GB2312" w:eastAsia="仿宋_GB2312" w:hint="eastAsia"/>
          <w:sz w:val="32"/>
          <w:szCs w:val="32"/>
        </w:rPr>
        <w:t>（美国食品药品监督管理局）、E</w:t>
      </w:r>
      <w:r w:rsidR="00865575">
        <w:rPr>
          <w:rFonts w:ascii="仿宋_GB2312" w:eastAsia="仿宋_GB2312"/>
          <w:sz w:val="32"/>
          <w:szCs w:val="32"/>
        </w:rPr>
        <w:t>MA</w:t>
      </w:r>
      <w:r w:rsidR="00865575">
        <w:rPr>
          <w:rFonts w:ascii="仿宋_GB2312" w:eastAsia="仿宋_GB2312" w:hint="eastAsia"/>
          <w:sz w:val="32"/>
          <w:szCs w:val="32"/>
        </w:rPr>
        <w:t>（欧洲药品管理局）、C</w:t>
      </w:r>
      <w:r w:rsidR="00865575">
        <w:rPr>
          <w:rFonts w:ascii="仿宋_GB2312" w:eastAsia="仿宋_GB2312"/>
          <w:sz w:val="32"/>
          <w:szCs w:val="32"/>
        </w:rPr>
        <w:t>E</w:t>
      </w:r>
      <w:r w:rsidR="00865575">
        <w:rPr>
          <w:rFonts w:ascii="仿宋_GB2312" w:eastAsia="仿宋_GB2312" w:hint="eastAsia"/>
          <w:sz w:val="32"/>
          <w:szCs w:val="32"/>
        </w:rPr>
        <w:t>（欧洲共同体）、P</w:t>
      </w:r>
      <w:r w:rsidR="00865575">
        <w:rPr>
          <w:rFonts w:ascii="仿宋_GB2312" w:eastAsia="仿宋_GB2312"/>
          <w:sz w:val="32"/>
          <w:szCs w:val="32"/>
        </w:rPr>
        <w:t>MDA</w:t>
      </w:r>
      <w:r w:rsidR="00865575">
        <w:rPr>
          <w:rFonts w:ascii="仿宋_GB2312" w:eastAsia="仿宋_GB2312" w:hint="eastAsia"/>
          <w:sz w:val="32"/>
          <w:szCs w:val="32"/>
        </w:rPr>
        <w:t>（日本药品医疗器械局）或W</w:t>
      </w:r>
      <w:r w:rsidR="00865575">
        <w:rPr>
          <w:rFonts w:ascii="仿宋_GB2312" w:eastAsia="仿宋_GB2312"/>
          <w:sz w:val="32"/>
          <w:szCs w:val="32"/>
        </w:rPr>
        <w:t>HO</w:t>
      </w:r>
      <w:r w:rsidR="00865575">
        <w:rPr>
          <w:rFonts w:ascii="仿宋_GB2312" w:eastAsia="仿宋_GB2312" w:hint="eastAsia"/>
          <w:sz w:val="32"/>
          <w:szCs w:val="32"/>
        </w:rPr>
        <w:t>（世界卫生组织）等国际机构认证，并在相关国外市场实现销售，年销售额达1</w:t>
      </w:r>
      <w:r w:rsidR="00865575">
        <w:rPr>
          <w:rFonts w:ascii="仿宋_GB2312" w:eastAsia="仿宋_GB2312"/>
          <w:sz w:val="32"/>
          <w:szCs w:val="32"/>
        </w:rPr>
        <w:t>000</w:t>
      </w:r>
      <w:r w:rsidR="00865575">
        <w:rPr>
          <w:rFonts w:ascii="仿宋_GB2312" w:eastAsia="仿宋_GB2312" w:hint="eastAsia"/>
          <w:sz w:val="32"/>
          <w:szCs w:val="32"/>
        </w:rPr>
        <w:t>万元及以上。认证到期后再次获证不再给与奖励</w:t>
      </w:r>
      <w:r w:rsidRPr="002F12F6">
        <w:rPr>
          <w:rFonts w:ascii="仿宋_GB2312" w:eastAsia="仿宋_GB2312" w:hint="eastAsia"/>
          <w:sz w:val="32"/>
          <w:szCs w:val="32"/>
        </w:rPr>
        <w:t>。</w:t>
      </w:r>
    </w:p>
    <w:p w:rsidR="009919DE" w:rsidRPr="002F12F6" w:rsidRDefault="009919DE" w:rsidP="009919DE">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Pr="002F12F6">
        <w:rPr>
          <w:rFonts w:ascii="仿宋_GB2312" w:eastAsia="仿宋_GB2312" w:hint="eastAsia"/>
          <w:sz w:val="32"/>
          <w:szCs w:val="32"/>
        </w:rPr>
        <w:t>对</w:t>
      </w:r>
      <w:r w:rsidR="00865575">
        <w:rPr>
          <w:rFonts w:ascii="仿宋_GB2312" w:eastAsia="仿宋_GB2312" w:hint="eastAsia"/>
          <w:sz w:val="32"/>
          <w:szCs w:val="32"/>
        </w:rPr>
        <w:t>依法兼并重组本省生物医药企业的企业，对</w:t>
      </w:r>
      <w:r w:rsidR="002C51BF">
        <w:rPr>
          <w:rFonts w:ascii="仿宋_GB2312" w:eastAsia="仿宋_GB2312" w:hint="eastAsia"/>
          <w:sz w:val="32"/>
          <w:szCs w:val="32"/>
        </w:rPr>
        <w:t>企业</w:t>
      </w:r>
      <w:r w:rsidR="00865575">
        <w:rPr>
          <w:rFonts w:ascii="仿宋_GB2312" w:eastAsia="仿宋_GB2312" w:hint="eastAsia"/>
          <w:sz w:val="32"/>
          <w:szCs w:val="32"/>
        </w:rPr>
        <w:t>开展兼并重组新增银行贷款（用于兼并重组产生的贷款），按照贷款市场报价利率（L</w:t>
      </w:r>
      <w:r w:rsidR="00865575">
        <w:rPr>
          <w:rFonts w:ascii="仿宋_GB2312" w:eastAsia="仿宋_GB2312"/>
          <w:sz w:val="32"/>
          <w:szCs w:val="32"/>
        </w:rPr>
        <w:t>PR</w:t>
      </w:r>
      <w:r w:rsidR="00865575">
        <w:rPr>
          <w:rFonts w:ascii="仿宋_GB2312" w:eastAsia="仿宋_GB2312" w:hint="eastAsia"/>
          <w:sz w:val="32"/>
          <w:szCs w:val="32"/>
        </w:rPr>
        <w:t>）5</w:t>
      </w:r>
      <w:r w:rsidR="00865575">
        <w:rPr>
          <w:rFonts w:ascii="仿宋_GB2312" w:eastAsia="仿宋_GB2312"/>
          <w:sz w:val="32"/>
          <w:szCs w:val="32"/>
        </w:rPr>
        <w:t>0</w:t>
      </w:r>
      <w:r w:rsidR="00865575">
        <w:rPr>
          <w:rFonts w:ascii="仿宋_GB2312" w:eastAsia="仿宋_GB2312" w:hint="eastAsia"/>
          <w:sz w:val="32"/>
          <w:szCs w:val="32"/>
        </w:rPr>
        <w:t>%贴息，</w:t>
      </w:r>
      <w:r w:rsidRPr="002F12F6">
        <w:rPr>
          <w:rFonts w:ascii="仿宋_GB2312" w:eastAsia="仿宋_GB2312"/>
          <w:sz w:val="32"/>
          <w:szCs w:val="32"/>
        </w:rPr>
        <w:t>给予最高</w:t>
      </w:r>
      <w:r w:rsidRPr="002F12F6">
        <w:rPr>
          <w:rFonts w:ascii="仿宋_GB2312" w:eastAsia="仿宋_GB2312" w:hint="eastAsia"/>
          <w:sz w:val="32"/>
          <w:szCs w:val="32"/>
        </w:rPr>
        <w:t>500万元</w:t>
      </w:r>
      <w:r w:rsidR="00831609">
        <w:rPr>
          <w:rFonts w:ascii="仿宋_GB2312" w:eastAsia="仿宋_GB2312" w:hint="eastAsia"/>
          <w:sz w:val="32"/>
          <w:szCs w:val="32"/>
        </w:rPr>
        <w:t>补贴，连续贴息2年</w:t>
      </w:r>
      <w:r w:rsidRPr="002F12F6">
        <w:rPr>
          <w:rFonts w:ascii="仿宋_GB2312" w:eastAsia="仿宋_GB2312"/>
          <w:sz w:val="32"/>
          <w:szCs w:val="32"/>
        </w:rPr>
        <w:t>。</w:t>
      </w:r>
    </w:p>
    <w:p w:rsidR="009919DE" w:rsidRDefault="00B63D69" w:rsidP="009919D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sz w:val="32"/>
          <w:szCs w:val="32"/>
        </w:rPr>
        <w:t>、</w:t>
      </w:r>
      <w:r w:rsidR="009919DE">
        <w:rPr>
          <w:rFonts w:ascii="黑体" w:eastAsia="黑体" w:hAnsi="黑体" w:cs="黑体" w:hint="eastAsia"/>
          <w:sz w:val="32"/>
          <w:szCs w:val="32"/>
        </w:rPr>
        <w:t>关于</w:t>
      </w:r>
      <w:r w:rsidR="009919DE">
        <w:rPr>
          <w:rFonts w:ascii="黑体" w:eastAsia="黑体" w:hAnsi="黑体" w:cs="黑体"/>
          <w:sz w:val="32"/>
          <w:szCs w:val="32"/>
        </w:rPr>
        <w:t>申报条件</w:t>
      </w:r>
    </w:p>
    <w:p w:rsidR="00DB654A" w:rsidRPr="00DB654A" w:rsidRDefault="00DB654A" w:rsidP="002C51BF">
      <w:pPr>
        <w:spacing w:line="600" w:lineRule="exact"/>
        <w:ind w:firstLineChars="200" w:firstLine="643"/>
        <w:rPr>
          <w:rFonts w:ascii="仿宋_GB2312" w:eastAsia="仿宋_GB2312"/>
          <w:sz w:val="32"/>
          <w:szCs w:val="32"/>
        </w:rPr>
      </w:pPr>
      <w:r w:rsidRPr="00DB654A">
        <w:rPr>
          <w:rFonts w:ascii="仿宋_GB2312" w:eastAsia="仿宋_GB2312" w:hint="eastAsia"/>
          <w:b/>
          <w:sz w:val="32"/>
          <w:szCs w:val="32"/>
        </w:rPr>
        <w:t>答</w:t>
      </w:r>
      <w:r w:rsidRPr="00DB654A">
        <w:rPr>
          <w:rFonts w:ascii="仿宋_GB2312" w:eastAsia="仿宋_GB2312"/>
          <w:b/>
          <w:sz w:val="32"/>
          <w:szCs w:val="32"/>
        </w:rPr>
        <w:t>：</w:t>
      </w:r>
      <w:r w:rsidR="002C51BF" w:rsidRPr="00DB654A">
        <w:rPr>
          <w:rFonts w:ascii="仿宋_GB2312" w:eastAsia="仿宋_GB2312"/>
          <w:sz w:val="32"/>
          <w:szCs w:val="32"/>
        </w:rPr>
        <w:t xml:space="preserve"> </w:t>
      </w:r>
      <w:r w:rsidR="00B63D69">
        <w:rPr>
          <w:rFonts w:ascii="仿宋_GB2312" w:eastAsia="仿宋_GB2312" w:hint="eastAsia"/>
          <w:sz w:val="32"/>
          <w:szCs w:val="32"/>
        </w:rPr>
        <w:t>申报</w:t>
      </w:r>
      <w:r w:rsidR="00B63D69">
        <w:rPr>
          <w:rFonts w:ascii="仿宋_GB2312" w:eastAsia="仿宋_GB2312"/>
          <w:sz w:val="32"/>
          <w:szCs w:val="32"/>
        </w:rPr>
        <w:t>条件：</w:t>
      </w:r>
      <w:r w:rsidR="00B63D69">
        <w:rPr>
          <w:rFonts w:ascii="仿宋_GB2312" w:eastAsia="仿宋_GB2312" w:hint="eastAsia"/>
          <w:sz w:val="32"/>
          <w:szCs w:val="32"/>
        </w:rPr>
        <w:t>1.</w:t>
      </w:r>
      <w:r w:rsidR="00831609">
        <w:rPr>
          <w:rFonts w:ascii="仿宋_GB2312" w:eastAsia="仿宋_GB2312" w:hint="eastAsia"/>
          <w:sz w:val="32"/>
          <w:szCs w:val="32"/>
        </w:rPr>
        <w:t>生物医药生产企业</w:t>
      </w:r>
      <w:r w:rsidR="00B63D69">
        <w:rPr>
          <w:rFonts w:ascii="仿宋_GB2312" w:eastAsia="仿宋_GB2312" w:hint="eastAsia"/>
          <w:sz w:val="32"/>
          <w:szCs w:val="32"/>
        </w:rPr>
        <w:t>；</w:t>
      </w:r>
    </w:p>
    <w:p w:rsidR="001F35AB" w:rsidRDefault="00B63D69" w:rsidP="00DB654A">
      <w:pPr>
        <w:spacing w:line="600" w:lineRule="exact"/>
        <w:ind w:firstLineChars="200" w:firstLine="640"/>
        <w:rPr>
          <w:rFonts w:ascii="仿宋_GB2312" w:eastAsia="仿宋_GB2312"/>
          <w:sz w:val="32"/>
          <w:szCs w:val="32"/>
        </w:rPr>
      </w:pPr>
      <w:r>
        <w:rPr>
          <w:rFonts w:ascii="仿宋_GB2312" w:eastAsia="仿宋_GB2312"/>
          <w:sz w:val="32"/>
          <w:szCs w:val="32"/>
        </w:rPr>
        <w:t>2.</w:t>
      </w:r>
      <w:r w:rsidR="002C51BF">
        <w:rPr>
          <w:rFonts w:ascii="仿宋_GB2312" w:eastAsia="仿宋_GB2312" w:hint="eastAsia"/>
          <w:sz w:val="32"/>
          <w:szCs w:val="32"/>
        </w:rPr>
        <w:t>申报时</w:t>
      </w:r>
      <w:r w:rsidR="00831609">
        <w:rPr>
          <w:rFonts w:ascii="仿宋_GB2312" w:eastAsia="仿宋_GB2312" w:hint="eastAsia"/>
          <w:sz w:val="32"/>
          <w:szCs w:val="32"/>
        </w:rPr>
        <w:t>未纳入国家企业信用信息公示系统经营异常名录、信用中国网</w:t>
      </w:r>
      <w:r w:rsidR="00563700">
        <w:rPr>
          <w:rFonts w:ascii="仿宋_GB2312" w:eastAsia="仿宋_GB2312" w:hint="eastAsia"/>
          <w:sz w:val="32"/>
          <w:szCs w:val="32"/>
        </w:rPr>
        <w:t>严重失信主体名单，无欠缴税款；</w:t>
      </w:r>
    </w:p>
    <w:p w:rsidR="00DB654A" w:rsidRPr="00DB654A" w:rsidRDefault="001F35AB" w:rsidP="00DB654A">
      <w:pPr>
        <w:spacing w:line="600" w:lineRule="exact"/>
        <w:ind w:firstLineChars="200" w:firstLine="640"/>
        <w:rPr>
          <w:rFonts w:ascii="仿宋_GB2312" w:eastAsia="仿宋_GB2312"/>
          <w:sz w:val="32"/>
          <w:szCs w:val="32"/>
        </w:rPr>
      </w:pPr>
      <w:r>
        <w:rPr>
          <w:rFonts w:ascii="仿宋_GB2312" w:eastAsia="仿宋_GB2312"/>
          <w:sz w:val="32"/>
          <w:szCs w:val="32"/>
        </w:rPr>
        <w:t>3.</w:t>
      </w:r>
      <w:r w:rsidR="00563700">
        <w:rPr>
          <w:rFonts w:ascii="仿宋_GB2312" w:eastAsia="仿宋_GB2312" w:hint="eastAsia"/>
          <w:sz w:val="32"/>
          <w:szCs w:val="32"/>
        </w:rPr>
        <w:t>申报项目未获得其他同类省级财政资金支持，且兼并重组获得的贷款贴息奖励，中央、省和市县累计奖补资金不超过企业总贷款利息</w:t>
      </w:r>
      <w:r w:rsidR="00B63D69">
        <w:rPr>
          <w:rFonts w:ascii="仿宋_GB2312" w:eastAsia="仿宋_GB2312" w:hint="eastAsia"/>
          <w:sz w:val="32"/>
          <w:szCs w:val="32"/>
        </w:rPr>
        <w:t>；</w:t>
      </w:r>
    </w:p>
    <w:p w:rsidR="009919DE" w:rsidRPr="00DB654A" w:rsidRDefault="001F35AB" w:rsidP="00DB654A">
      <w:pPr>
        <w:spacing w:line="600" w:lineRule="exact"/>
        <w:ind w:firstLineChars="200" w:firstLine="640"/>
        <w:rPr>
          <w:rFonts w:ascii="仿宋_GB2312" w:eastAsia="仿宋_GB2312"/>
          <w:sz w:val="32"/>
          <w:szCs w:val="32"/>
        </w:rPr>
      </w:pPr>
      <w:r>
        <w:rPr>
          <w:rFonts w:ascii="仿宋_GB2312" w:eastAsia="仿宋_GB2312"/>
          <w:sz w:val="32"/>
          <w:szCs w:val="32"/>
        </w:rPr>
        <w:t>4</w:t>
      </w:r>
      <w:r w:rsidR="00B63D69">
        <w:rPr>
          <w:rFonts w:ascii="仿宋_GB2312" w:eastAsia="仿宋_GB2312"/>
          <w:sz w:val="32"/>
          <w:szCs w:val="32"/>
        </w:rPr>
        <w:t>.</w:t>
      </w:r>
      <w:r w:rsidR="00DB654A" w:rsidRPr="00DB654A">
        <w:rPr>
          <w:rFonts w:ascii="仿宋_GB2312" w:eastAsia="仿宋_GB2312" w:hint="eastAsia"/>
          <w:sz w:val="32"/>
          <w:szCs w:val="32"/>
        </w:rPr>
        <w:t>申报通知明确的其他条件。</w:t>
      </w:r>
    </w:p>
    <w:p w:rsidR="00043A05" w:rsidRPr="00043A05" w:rsidRDefault="00B63D69" w:rsidP="009919D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sz w:val="32"/>
          <w:szCs w:val="32"/>
        </w:rPr>
        <w:t>、</w:t>
      </w:r>
      <w:r w:rsidR="00024E5D">
        <w:rPr>
          <w:rFonts w:ascii="黑体" w:eastAsia="黑体" w:hAnsi="黑体" w:cs="黑体" w:hint="eastAsia"/>
          <w:sz w:val="32"/>
          <w:szCs w:val="32"/>
        </w:rPr>
        <w:t>关于申报</w:t>
      </w:r>
      <w:r w:rsidR="00024E5D">
        <w:rPr>
          <w:rFonts w:ascii="黑体" w:eastAsia="黑体" w:hAnsi="黑体" w:cs="黑体"/>
          <w:sz w:val="32"/>
          <w:szCs w:val="32"/>
        </w:rPr>
        <w:t>程序</w:t>
      </w:r>
    </w:p>
    <w:p w:rsidR="00B63D69" w:rsidRPr="00B63D69" w:rsidRDefault="00393035" w:rsidP="00B63D69">
      <w:pPr>
        <w:pStyle w:val="p0"/>
        <w:autoSpaceDN w:val="0"/>
        <w:spacing w:line="600" w:lineRule="exact"/>
        <w:ind w:firstLineChars="200" w:firstLine="643"/>
        <w:rPr>
          <w:rFonts w:ascii="仿宋_GB2312" w:eastAsia="仿宋_GB2312" w:hAnsi="仿宋_GB2312" w:cs="仿宋_GB2312"/>
          <w:sz w:val="32"/>
          <w:szCs w:val="32"/>
        </w:rPr>
      </w:pPr>
      <w:r w:rsidRPr="00B63D69">
        <w:rPr>
          <w:rFonts w:ascii="仿宋_GB2312" w:eastAsia="仿宋_GB2312" w:hAnsi="仿宋_GB2312" w:cs="仿宋_GB2312" w:hint="eastAsia"/>
          <w:b/>
          <w:sz w:val="32"/>
          <w:szCs w:val="32"/>
        </w:rPr>
        <w:t>答</w:t>
      </w:r>
      <w:r w:rsidRPr="00B63D69">
        <w:rPr>
          <w:rFonts w:ascii="仿宋_GB2312" w:eastAsia="仿宋_GB2312" w:hAnsi="仿宋_GB2312" w:cs="仿宋_GB2312"/>
          <w:b/>
          <w:sz w:val="32"/>
          <w:szCs w:val="32"/>
        </w:rPr>
        <w:t>：</w:t>
      </w:r>
      <w:r w:rsidR="00B63D69" w:rsidRPr="00B63D69">
        <w:rPr>
          <w:rFonts w:ascii="仿宋_GB2312" w:eastAsia="仿宋_GB2312" w:hAnsi="仿宋_GB2312" w:cs="仿宋_GB2312" w:hint="eastAsia"/>
          <w:sz w:val="32"/>
          <w:szCs w:val="32"/>
        </w:rPr>
        <w:t>省工业</w:t>
      </w:r>
      <w:r w:rsidR="002448E7">
        <w:rPr>
          <w:rFonts w:ascii="仿宋_GB2312" w:eastAsia="仿宋_GB2312" w:hAnsi="仿宋_GB2312" w:cs="仿宋_GB2312" w:hint="eastAsia"/>
          <w:sz w:val="32"/>
          <w:szCs w:val="32"/>
        </w:rPr>
        <w:t>和</w:t>
      </w:r>
      <w:r w:rsidR="00B63D69" w:rsidRPr="00B63D69">
        <w:rPr>
          <w:rFonts w:ascii="仿宋_GB2312" w:eastAsia="仿宋_GB2312" w:hAnsi="仿宋_GB2312" w:cs="仿宋_GB2312" w:hint="eastAsia"/>
          <w:sz w:val="32"/>
          <w:szCs w:val="32"/>
        </w:rPr>
        <w:t>信息化厅</w:t>
      </w:r>
      <w:r w:rsidR="005C1650">
        <w:rPr>
          <w:rFonts w:ascii="仿宋_GB2312" w:eastAsia="仿宋_GB2312" w:hAnsi="仿宋_GB2312" w:cs="仿宋_GB2312" w:hint="eastAsia"/>
          <w:sz w:val="32"/>
          <w:szCs w:val="32"/>
        </w:rPr>
        <w:t>发布</w:t>
      </w:r>
      <w:r w:rsidR="00B63D69" w:rsidRPr="00B63D69">
        <w:rPr>
          <w:rFonts w:ascii="仿宋_GB2312" w:eastAsia="仿宋_GB2312" w:hAnsi="仿宋_GB2312" w:cs="仿宋_GB2312" w:hint="eastAsia"/>
          <w:sz w:val="32"/>
          <w:szCs w:val="32"/>
        </w:rPr>
        <w:t>申报通知，在省工业和信息化厅门户网站和“海南省惠企政策兑现服务系统”上公布。</w:t>
      </w:r>
    </w:p>
    <w:p w:rsidR="005C1650" w:rsidRPr="005C1650" w:rsidRDefault="005C1650" w:rsidP="005C1650">
      <w:pPr>
        <w:pStyle w:val="p0"/>
        <w:autoSpaceDN w:val="0"/>
        <w:spacing w:line="600" w:lineRule="exact"/>
        <w:ind w:firstLineChars="200" w:firstLine="640"/>
        <w:rPr>
          <w:rFonts w:ascii="仿宋_GB2312" w:eastAsia="仿宋_GB2312" w:hAnsi="仿宋_GB2312" w:cs="仿宋_GB2312"/>
          <w:sz w:val="32"/>
          <w:szCs w:val="32"/>
        </w:rPr>
      </w:pPr>
      <w:r w:rsidRPr="005C1650">
        <w:rPr>
          <w:rFonts w:ascii="仿宋_GB2312" w:eastAsia="仿宋_GB2312" w:hAnsi="仿宋_GB2312" w:cs="仿宋_GB2312" w:hint="eastAsia"/>
          <w:sz w:val="32"/>
          <w:szCs w:val="32"/>
        </w:rPr>
        <w:t>各市县工业和信息化主管部门组织满足条件的企业</w:t>
      </w:r>
      <w:r w:rsidR="00BA22E3">
        <w:rPr>
          <w:rFonts w:ascii="仿宋_GB2312" w:eastAsia="仿宋_GB2312" w:hAnsi="仿宋_GB2312" w:cs="仿宋_GB2312" w:hint="eastAsia"/>
          <w:sz w:val="32"/>
          <w:szCs w:val="32"/>
        </w:rPr>
        <w:t>，</w:t>
      </w:r>
      <w:r w:rsidR="00B63D69" w:rsidRPr="00B63D69">
        <w:rPr>
          <w:rFonts w:ascii="仿宋_GB2312" w:eastAsia="仿宋_GB2312" w:hAnsi="仿宋_GB2312" w:cs="仿宋_GB2312" w:hint="eastAsia"/>
          <w:sz w:val="32"/>
          <w:szCs w:val="32"/>
        </w:rPr>
        <w:t>通过“海南省惠企政策兑现服务系统”申报，</w:t>
      </w:r>
      <w:r>
        <w:rPr>
          <w:rFonts w:ascii="仿宋_GB2312" w:eastAsia="仿宋_GB2312" w:hAnsi="仿宋_GB2312" w:cs="仿宋_GB2312" w:hint="eastAsia"/>
          <w:sz w:val="32"/>
          <w:szCs w:val="32"/>
        </w:rPr>
        <w:t>并</w:t>
      </w:r>
      <w:r>
        <w:rPr>
          <w:rFonts w:ascii="仿宋_GB2312" w:eastAsia="仿宋_GB2312" w:hAnsi="仿宋_GB2312" w:cs="仿宋_GB2312"/>
          <w:sz w:val="32"/>
          <w:szCs w:val="32"/>
        </w:rPr>
        <w:t>负责初审</w:t>
      </w:r>
      <w:r w:rsidR="00B63D69" w:rsidRPr="00B63D69">
        <w:rPr>
          <w:rFonts w:ascii="仿宋_GB2312" w:eastAsia="仿宋_GB2312" w:hAnsi="仿宋_GB2312" w:cs="仿宋_GB2312" w:hint="eastAsia"/>
          <w:sz w:val="32"/>
          <w:szCs w:val="32"/>
        </w:rPr>
        <w:t>。</w:t>
      </w:r>
      <w:r w:rsidRPr="005C1650">
        <w:rPr>
          <w:rFonts w:ascii="仿宋_GB2312" w:eastAsia="仿宋_GB2312" w:hAnsi="仿宋_GB2312" w:cs="仿宋_GB2312" w:hint="eastAsia"/>
          <w:sz w:val="32"/>
          <w:szCs w:val="32"/>
        </w:rPr>
        <w:t>省工业和信息化厅</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通过市县初审的</w:t>
      </w:r>
      <w:r w:rsidR="002448E7">
        <w:rPr>
          <w:rFonts w:ascii="仿宋_GB2312" w:eastAsia="仿宋_GB2312" w:hAnsi="仿宋_GB2312" w:cs="仿宋_GB2312" w:hint="eastAsia"/>
          <w:sz w:val="32"/>
          <w:szCs w:val="32"/>
        </w:rPr>
        <w:t>申报资料</w:t>
      </w:r>
      <w:r>
        <w:rPr>
          <w:rFonts w:ascii="仿宋_GB2312" w:eastAsia="仿宋_GB2312" w:hAnsi="仿宋_GB2312" w:cs="仿宋_GB2312"/>
          <w:sz w:val="32"/>
          <w:szCs w:val="32"/>
        </w:rPr>
        <w:t>，</w:t>
      </w:r>
      <w:r w:rsidRPr="005C1650">
        <w:rPr>
          <w:rFonts w:ascii="仿宋_GB2312" w:eastAsia="仿宋_GB2312" w:hAnsi="仿宋_GB2312" w:cs="仿宋_GB2312" w:hint="eastAsia"/>
          <w:sz w:val="32"/>
          <w:szCs w:val="32"/>
        </w:rPr>
        <w:t>会同相关部门核查</w:t>
      </w:r>
      <w:r w:rsidR="00BA22E3">
        <w:rPr>
          <w:rFonts w:ascii="仿宋_GB2312" w:eastAsia="仿宋_GB2312" w:hAnsi="仿宋_GB2312" w:cs="仿宋_GB2312" w:hint="eastAsia"/>
          <w:sz w:val="32"/>
          <w:szCs w:val="32"/>
        </w:rPr>
        <w:t>，组织开展评审，拟定奖补</w:t>
      </w:r>
      <w:r w:rsidR="002448E7">
        <w:rPr>
          <w:rFonts w:ascii="仿宋_GB2312" w:eastAsia="仿宋_GB2312" w:hAnsi="仿宋_GB2312" w:cs="仿宋_GB2312" w:hint="eastAsia"/>
          <w:sz w:val="32"/>
          <w:szCs w:val="32"/>
        </w:rPr>
        <w:t>单位</w:t>
      </w:r>
      <w:r w:rsidRPr="005C1650">
        <w:rPr>
          <w:rFonts w:ascii="仿宋_GB2312" w:eastAsia="仿宋_GB2312" w:hAnsi="仿宋_GB2312" w:cs="仿宋_GB2312" w:hint="eastAsia"/>
          <w:sz w:val="32"/>
          <w:szCs w:val="32"/>
        </w:rPr>
        <w:t>和资金额度。</w:t>
      </w:r>
    </w:p>
    <w:p w:rsidR="009919DE" w:rsidRPr="005C1650" w:rsidRDefault="00B63D69" w:rsidP="005C1650">
      <w:pPr>
        <w:pStyle w:val="p0"/>
        <w:autoSpaceDN w:val="0"/>
        <w:spacing w:line="600" w:lineRule="exact"/>
        <w:ind w:firstLineChars="200" w:firstLine="640"/>
        <w:rPr>
          <w:rFonts w:ascii="仿宋_GB2312" w:eastAsia="仿宋_GB2312" w:hAnsi="仿宋_GB2312" w:cs="仿宋_GB2312"/>
          <w:sz w:val="32"/>
          <w:szCs w:val="32"/>
        </w:rPr>
      </w:pPr>
      <w:r w:rsidRPr="00B63D69">
        <w:rPr>
          <w:rFonts w:ascii="仿宋_GB2312" w:eastAsia="仿宋_GB2312" w:hAnsi="仿宋_GB2312" w:cs="仿宋_GB2312" w:hint="eastAsia"/>
          <w:sz w:val="32"/>
          <w:szCs w:val="32"/>
        </w:rPr>
        <w:t>省工业和信息化厅</w:t>
      </w:r>
      <w:r w:rsidR="005C1650">
        <w:rPr>
          <w:rFonts w:ascii="仿宋_GB2312" w:eastAsia="仿宋_GB2312" w:hAnsi="仿宋_GB2312" w:cs="仿宋_GB2312" w:hint="eastAsia"/>
          <w:sz w:val="32"/>
          <w:szCs w:val="32"/>
        </w:rPr>
        <w:t>将</w:t>
      </w:r>
      <w:r w:rsidR="005C1650" w:rsidRPr="005C1650">
        <w:rPr>
          <w:rFonts w:ascii="仿宋_GB2312" w:eastAsia="仿宋_GB2312" w:hAnsi="仿宋_GB2312" w:cs="仿宋_GB2312" w:hint="eastAsia"/>
          <w:sz w:val="32"/>
          <w:szCs w:val="32"/>
        </w:rPr>
        <w:t>拟奖补</w:t>
      </w:r>
      <w:r w:rsidR="002448E7">
        <w:rPr>
          <w:rFonts w:ascii="仿宋_GB2312" w:eastAsia="仿宋_GB2312" w:hAnsi="仿宋_GB2312" w:cs="仿宋_GB2312" w:hint="eastAsia"/>
          <w:sz w:val="32"/>
          <w:szCs w:val="32"/>
        </w:rPr>
        <w:t>单位</w:t>
      </w:r>
      <w:r w:rsidR="005C1650" w:rsidRPr="005C1650">
        <w:rPr>
          <w:rFonts w:ascii="仿宋_GB2312" w:eastAsia="仿宋_GB2312" w:hAnsi="仿宋_GB2312" w:cs="仿宋_GB2312" w:hint="eastAsia"/>
          <w:sz w:val="32"/>
          <w:szCs w:val="32"/>
        </w:rPr>
        <w:t>和资金额度</w:t>
      </w:r>
      <w:r w:rsidRPr="00B63D69">
        <w:rPr>
          <w:rFonts w:ascii="仿宋_GB2312" w:eastAsia="仿宋_GB2312" w:hAnsi="仿宋_GB2312" w:cs="仿宋_GB2312" w:hint="eastAsia"/>
          <w:sz w:val="32"/>
          <w:szCs w:val="32"/>
        </w:rPr>
        <w:t>，在省工业和信息化厅门户网站和“海南省惠企政策兑现服务系统”公示无异议后，按相关程序申请核拨</w:t>
      </w:r>
      <w:r w:rsidR="005C1650">
        <w:rPr>
          <w:rFonts w:ascii="仿宋_GB2312" w:eastAsia="仿宋_GB2312" w:hAnsi="仿宋_GB2312" w:cs="仿宋_GB2312" w:hint="eastAsia"/>
          <w:sz w:val="32"/>
          <w:szCs w:val="32"/>
        </w:rPr>
        <w:t>奖补</w:t>
      </w:r>
      <w:r w:rsidR="00D4418C">
        <w:rPr>
          <w:rFonts w:ascii="仿宋_GB2312" w:eastAsia="仿宋_GB2312" w:hAnsi="仿宋_GB2312" w:cs="仿宋_GB2312" w:hint="eastAsia"/>
          <w:sz w:val="32"/>
          <w:szCs w:val="32"/>
        </w:rPr>
        <w:t>资金</w:t>
      </w:r>
      <w:r w:rsidRPr="00B63D69">
        <w:rPr>
          <w:rFonts w:ascii="仿宋_GB2312" w:eastAsia="仿宋_GB2312" w:hAnsi="仿宋_GB2312" w:cs="仿宋_GB2312" w:hint="eastAsia"/>
          <w:sz w:val="32"/>
          <w:szCs w:val="32"/>
        </w:rPr>
        <w:t>。</w:t>
      </w:r>
    </w:p>
    <w:sectPr w:rsidR="009919DE" w:rsidRPr="005C165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70" w:rsidRDefault="006F5070" w:rsidP="005F5D3F">
      <w:r>
        <w:separator/>
      </w:r>
    </w:p>
  </w:endnote>
  <w:endnote w:type="continuationSeparator" w:id="0">
    <w:p w:rsidR="006F5070" w:rsidRDefault="006F5070" w:rsidP="005F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293949"/>
      <w:docPartObj>
        <w:docPartGallery w:val="Page Numbers (Bottom of Page)"/>
        <w:docPartUnique/>
      </w:docPartObj>
    </w:sdtPr>
    <w:sdtEndPr/>
    <w:sdtContent>
      <w:p w:rsidR="003E1798" w:rsidRDefault="003E1798">
        <w:pPr>
          <w:pStyle w:val="a5"/>
          <w:jc w:val="center"/>
        </w:pPr>
        <w:r w:rsidRPr="003E1798">
          <w:rPr>
            <w:sz w:val="28"/>
            <w:szCs w:val="28"/>
          </w:rPr>
          <w:fldChar w:fldCharType="begin"/>
        </w:r>
        <w:r w:rsidRPr="003E1798">
          <w:rPr>
            <w:sz w:val="28"/>
            <w:szCs w:val="28"/>
          </w:rPr>
          <w:instrText>PAGE   \* MERGEFORMAT</w:instrText>
        </w:r>
        <w:r w:rsidRPr="003E1798">
          <w:rPr>
            <w:sz w:val="28"/>
            <w:szCs w:val="28"/>
          </w:rPr>
          <w:fldChar w:fldCharType="separate"/>
        </w:r>
        <w:r w:rsidR="00381949" w:rsidRPr="00381949">
          <w:rPr>
            <w:noProof/>
            <w:sz w:val="28"/>
            <w:szCs w:val="28"/>
            <w:lang w:val="zh-CN"/>
          </w:rPr>
          <w:t>3</w:t>
        </w:r>
        <w:r w:rsidRPr="003E1798">
          <w:rPr>
            <w:sz w:val="28"/>
            <w:szCs w:val="28"/>
          </w:rPr>
          <w:fldChar w:fldCharType="end"/>
        </w:r>
      </w:p>
    </w:sdtContent>
  </w:sdt>
  <w:p w:rsidR="003E1798" w:rsidRDefault="003E17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70" w:rsidRDefault="006F5070" w:rsidP="005F5D3F">
      <w:r>
        <w:separator/>
      </w:r>
    </w:p>
  </w:footnote>
  <w:footnote w:type="continuationSeparator" w:id="0">
    <w:p w:rsidR="006F5070" w:rsidRDefault="006F5070" w:rsidP="005F5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71"/>
    <w:rsid w:val="0001673D"/>
    <w:rsid w:val="00024E5D"/>
    <w:rsid w:val="000351DC"/>
    <w:rsid w:val="00043A05"/>
    <w:rsid w:val="000D0F97"/>
    <w:rsid w:val="000E5EDF"/>
    <w:rsid w:val="00120EC9"/>
    <w:rsid w:val="001520D0"/>
    <w:rsid w:val="00155B2A"/>
    <w:rsid w:val="001F35AB"/>
    <w:rsid w:val="001F7CAF"/>
    <w:rsid w:val="00217077"/>
    <w:rsid w:val="00237479"/>
    <w:rsid w:val="00244163"/>
    <w:rsid w:val="002448E7"/>
    <w:rsid w:val="002763E6"/>
    <w:rsid w:val="00287784"/>
    <w:rsid w:val="002C51BF"/>
    <w:rsid w:val="002F4AE9"/>
    <w:rsid w:val="00303D0E"/>
    <w:rsid w:val="00310E3A"/>
    <w:rsid w:val="00323163"/>
    <w:rsid w:val="00345385"/>
    <w:rsid w:val="00381949"/>
    <w:rsid w:val="00393035"/>
    <w:rsid w:val="003E1798"/>
    <w:rsid w:val="003E2D50"/>
    <w:rsid w:val="003F0A4D"/>
    <w:rsid w:val="003F4D13"/>
    <w:rsid w:val="0044426A"/>
    <w:rsid w:val="0047461B"/>
    <w:rsid w:val="004C74E3"/>
    <w:rsid w:val="00563700"/>
    <w:rsid w:val="0056703D"/>
    <w:rsid w:val="005700E5"/>
    <w:rsid w:val="00591422"/>
    <w:rsid w:val="005A3390"/>
    <w:rsid w:val="005B05D5"/>
    <w:rsid w:val="005C066F"/>
    <w:rsid w:val="005C1650"/>
    <w:rsid w:val="005F5D3F"/>
    <w:rsid w:val="00605D6F"/>
    <w:rsid w:val="00654ED6"/>
    <w:rsid w:val="006B1FD0"/>
    <w:rsid w:val="006F5070"/>
    <w:rsid w:val="00701F05"/>
    <w:rsid w:val="0072050F"/>
    <w:rsid w:val="00736101"/>
    <w:rsid w:val="007F0893"/>
    <w:rsid w:val="007F162C"/>
    <w:rsid w:val="00815331"/>
    <w:rsid w:val="00830177"/>
    <w:rsid w:val="00831609"/>
    <w:rsid w:val="00865575"/>
    <w:rsid w:val="008B57BF"/>
    <w:rsid w:val="008F46D7"/>
    <w:rsid w:val="00900102"/>
    <w:rsid w:val="00967259"/>
    <w:rsid w:val="009860B3"/>
    <w:rsid w:val="009919DE"/>
    <w:rsid w:val="009B5429"/>
    <w:rsid w:val="009D3589"/>
    <w:rsid w:val="00A063FE"/>
    <w:rsid w:val="00AF5C75"/>
    <w:rsid w:val="00B63D69"/>
    <w:rsid w:val="00BA22E3"/>
    <w:rsid w:val="00BC2471"/>
    <w:rsid w:val="00C703A1"/>
    <w:rsid w:val="00C807AD"/>
    <w:rsid w:val="00CA7847"/>
    <w:rsid w:val="00CF16D9"/>
    <w:rsid w:val="00D10518"/>
    <w:rsid w:val="00D16F0E"/>
    <w:rsid w:val="00D21786"/>
    <w:rsid w:val="00D4418C"/>
    <w:rsid w:val="00D65193"/>
    <w:rsid w:val="00D85106"/>
    <w:rsid w:val="00DB654A"/>
    <w:rsid w:val="00DC362F"/>
    <w:rsid w:val="00E2300E"/>
    <w:rsid w:val="00EB29D8"/>
    <w:rsid w:val="00F35651"/>
    <w:rsid w:val="00F95BD2"/>
    <w:rsid w:val="00FC3E2C"/>
    <w:rsid w:val="00FD09AD"/>
    <w:rsid w:val="00FF4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B41E0"/>
  <w15:chartTrackingRefBased/>
  <w15:docId w15:val="{5E0EF0BC-818D-49E0-8D5B-7B572A23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10518"/>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0">
    <w:name w:val="p0"/>
    <w:basedOn w:val="a"/>
    <w:rsid w:val="00D10518"/>
    <w:rPr>
      <w:kern w:val="0"/>
      <w:szCs w:val="21"/>
    </w:rPr>
  </w:style>
  <w:style w:type="character" w:customStyle="1" w:styleId="fontstyle01">
    <w:name w:val="fontstyle01"/>
    <w:rsid w:val="00D10518"/>
    <w:rPr>
      <w:rFonts w:ascii="仿宋_GB2312" w:eastAsia="仿宋_GB2312" w:hint="eastAsia"/>
      <w:b w:val="0"/>
      <w:bCs w:val="0"/>
      <w:i w:val="0"/>
      <w:iCs w:val="0"/>
      <w:color w:val="000000"/>
      <w:sz w:val="30"/>
      <w:szCs w:val="30"/>
    </w:rPr>
  </w:style>
  <w:style w:type="paragraph" w:styleId="a0">
    <w:name w:val="Body Text"/>
    <w:basedOn w:val="a"/>
    <w:link w:val="Char"/>
    <w:uiPriority w:val="99"/>
    <w:semiHidden/>
    <w:unhideWhenUsed/>
    <w:rsid w:val="00D10518"/>
    <w:pPr>
      <w:spacing w:after="120"/>
    </w:pPr>
  </w:style>
  <w:style w:type="character" w:customStyle="1" w:styleId="Char">
    <w:name w:val="正文文本 Char"/>
    <w:basedOn w:val="a1"/>
    <w:link w:val="a0"/>
    <w:uiPriority w:val="99"/>
    <w:semiHidden/>
    <w:rsid w:val="00D10518"/>
    <w:rPr>
      <w:rFonts w:ascii="Times New Roman" w:eastAsia="宋体" w:hAnsi="Times New Roman" w:cs="Times New Roman"/>
      <w:szCs w:val="20"/>
    </w:rPr>
  </w:style>
  <w:style w:type="paragraph" w:styleId="a4">
    <w:name w:val="header"/>
    <w:basedOn w:val="a"/>
    <w:link w:val="Char0"/>
    <w:uiPriority w:val="99"/>
    <w:unhideWhenUsed/>
    <w:rsid w:val="005F5D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5F5D3F"/>
    <w:rPr>
      <w:rFonts w:ascii="Times New Roman" w:eastAsia="宋体" w:hAnsi="Times New Roman" w:cs="Times New Roman"/>
      <w:sz w:val="18"/>
      <w:szCs w:val="18"/>
    </w:rPr>
  </w:style>
  <w:style w:type="paragraph" w:styleId="a5">
    <w:name w:val="footer"/>
    <w:basedOn w:val="a"/>
    <w:link w:val="Char1"/>
    <w:uiPriority w:val="99"/>
    <w:unhideWhenUsed/>
    <w:rsid w:val="005F5D3F"/>
    <w:pPr>
      <w:tabs>
        <w:tab w:val="center" w:pos="4153"/>
        <w:tab w:val="right" w:pos="8306"/>
      </w:tabs>
      <w:snapToGrid w:val="0"/>
      <w:jc w:val="left"/>
    </w:pPr>
    <w:rPr>
      <w:sz w:val="18"/>
      <w:szCs w:val="18"/>
    </w:rPr>
  </w:style>
  <w:style w:type="character" w:customStyle="1" w:styleId="Char1">
    <w:name w:val="页脚 Char"/>
    <w:basedOn w:val="a1"/>
    <w:link w:val="a5"/>
    <w:uiPriority w:val="99"/>
    <w:rsid w:val="005F5D3F"/>
    <w:rPr>
      <w:rFonts w:ascii="Times New Roman" w:eastAsia="宋体" w:hAnsi="Times New Roman" w:cs="Times New Roman"/>
      <w:sz w:val="18"/>
      <w:szCs w:val="18"/>
    </w:rPr>
  </w:style>
  <w:style w:type="paragraph" w:styleId="a6">
    <w:name w:val="Balloon Text"/>
    <w:basedOn w:val="a"/>
    <w:link w:val="Char2"/>
    <w:uiPriority w:val="99"/>
    <w:semiHidden/>
    <w:unhideWhenUsed/>
    <w:rsid w:val="00F95BD2"/>
    <w:rPr>
      <w:sz w:val="18"/>
      <w:szCs w:val="18"/>
    </w:rPr>
  </w:style>
  <w:style w:type="character" w:customStyle="1" w:styleId="Char2">
    <w:name w:val="批注框文本 Char"/>
    <w:basedOn w:val="a1"/>
    <w:link w:val="a6"/>
    <w:uiPriority w:val="99"/>
    <w:semiHidden/>
    <w:rsid w:val="00F95BD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Company>P R C</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刘燕妮</cp:lastModifiedBy>
  <cp:revision>1</cp:revision>
  <cp:lastPrinted>2022-04-27T03:56:00Z</cp:lastPrinted>
  <dcterms:created xsi:type="dcterms:W3CDTF">2022-05-20T07:30:00Z</dcterms:created>
  <dcterms:modified xsi:type="dcterms:W3CDTF">2022-05-20T07:30:00Z</dcterms:modified>
</cp:coreProperties>
</file>