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3</w:t>
      </w: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佐证材料（供参考）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申报创新型中小企业应在培育平台按顺序分项上传以下佐证材料：</w:t>
      </w:r>
    </w:p>
    <w:p>
      <w:pPr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一、满足《创新型中小企业评价标准》所规定四项直通条件之一的，需上传以下佐证材料：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1.《创新型中小企业自评表》扫描件（在培育平台填写后下载打印，相关数据须与培育平台申报系统保持一致，在“真实性声明”处由法定代表人签字，并在封面加盖公章）；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2.企业营业执照复印件；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3.2021年12月份的企业社会保险参保证明（需体现社保缴费人数；如企业以合并报表数据申报，则需提供母公司及合并子公司的2021年12月份的企业社保缴费人数证明）；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4.2019年以来未发生重大安全（含网络安全、数据安全）、质量、环境污染等事故以及偷漏税等违法违规行为证明材料（在信用中国https://www.creditchina.gov.cn/下载公共信用信息报告）；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5.企业主营业务及主导产品情况说明（500字以内）；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6.至少提供以下四项证明材料之一：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（1）2019年以来获得国家级或省级科技奖励证书复印件（国家级科技奖励包括国家科学技术进步奖、国家自然科学奖、国家技术发明奖、国防科技奖；省级科技奖励限三等奖以上；获奖证书需体现企业名称）；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（2）有效期内的高新技术企业、或国家级技术创新示范企业、或国家级知识产权优势企业、或国家级知识产权示范企业等荣誉的佐证材料；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（3）经认定的省部级以上研发机构佐证材料（包括国家、海南省认定的企业技术中心、工业设计中心、工程技术研究中心、重点实验室，以及院士（专家）工作站、博士后工作站）；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（4）2019年以来新增股权融资总额500万元以上佐证材料（包括合格机构投资者的证明材料、银行到账凭证、出让股权不超过30%证明材料）。</w:t>
      </w:r>
    </w:p>
    <w:p>
      <w:pPr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二、不满足《创新型中小企业评价标准》所规定的直通条件需通过评价指标计算得分的，需上传以下佐证材料：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1.创新型中小企业自评表（在培育平台填写后下载打印，相关数据须与培育平台申报系统保持一致，在“真实性声明”处由法定代表人签字，并在封面加盖公章）；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2.企业营业执照复印件；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3.2020年度财务数据佐证材料（2020年度审计报告正文和部分附注，需有审计机构印章。如无2020年度审计报告，则提供带税务印章的2020年度纳税申报表，以上资料需体现2020年营业收入、主营业务收入、其他业务收入数据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4.2021年度财务数据佐证材料（2021年度审计报告正文及部分附注，需有审计机构印章。如无2021年度审计报告，则提供2021年度纳税申报表和资产负债表，需包含《纳税申报基础信息表》《一般企业收入明细表》《研发费用加计扣除优惠明细表》，若无研发费用加计扣除的，可提供《期间费用明细表》。以上资料需体现2021年营业收入、主营业务收入、其他业务收入、研发费用、资产总计、负债总计等数据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5.2021年12月份的企业社会保险参保证明（需体现社保缴费人数，如企业以合并报表数据申报，则需提供母公司及合并子公司的2021年12月份的企业社保缴费人数证明）；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6.2019年以来未发生重大安全（含网络安全、数据安全）、质量、环境污染等事故以及偷漏税等违法违规行为证明材料（在信用中国https://www.creditchina.gov.cn/下载公共信用信息报告）；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7.与企业主导产品相关的有效知识产权佐证材料（只需提供符合要求的评分值较高的1项知识产权；其中“I类高价值知识产权”需提供知识产权指标说明中所列条件的证明材料，“自主研发的I类知识产权”需提供企业申请该知识产权的证明材料，均不包含转让未满1年的知识产权）；</w:t>
      </w:r>
    </w:p>
    <w:p>
      <w:r>
        <w:rPr>
          <w:rFonts w:hint="eastAsia" w:ascii="仿宋_GB2312" w:eastAsia="仿宋_GB2312"/>
        </w:rPr>
        <w:t>8.企业主营业务及主导产品情况说明（500字以内）。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NjkzODEyNTg4NTMzZGY2N2Y3Y2I3MWM3ZmE3OGEifQ=="/>
  </w:docVars>
  <w:rsids>
    <w:rsidRoot w:val="07DB59B8"/>
    <w:rsid w:val="07DB59B8"/>
    <w:rsid w:val="27534329"/>
    <w:rsid w:val="43B37EA1"/>
    <w:rsid w:val="45DE5366"/>
    <w:rsid w:val="47607FB1"/>
    <w:rsid w:val="4C851A4A"/>
    <w:rsid w:val="4F0D0B8E"/>
    <w:rsid w:val="560D24AD"/>
    <w:rsid w:val="5D42609F"/>
    <w:rsid w:val="644732C8"/>
    <w:rsid w:val="6D3A1A36"/>
    <w:rsid w:val="76311857"/>
    <w:rsid w:val="7826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eastAsia="黑体"/>
      <w:kern w:val="44"/>
      <w:sz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 w:line="560" w:lineRule="exact"/>
    </w:pPr>
    <w:rPr>
      <w:rFonts w:eastAsia="仿宋_GB2312"/>
    </w:rPr>
  </w:style>
  <w:style w:type="paragraph" w:styleId="6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28"/>
      <w:szCs w:val="18"/>
    </w:rPr>
  </w:style>
  <w:style w:type="character" w:customStyle="1" w:styleId="9">
    <w:name w:val="标题 1 Char"/>
    <w:link w:val="3"/>
    <w:qFormat/>
    <w:uiPriority w:val="0"/>
    <w:rPr>
      <w:rFonts w:eastAsia="黑体"/>
      <w:kern w:val="44"/>
      <w:sz w:val="32"/>
    </w:rPr>
  </w:style>
  <w:style w:type="character" w:customStyle="1" w:styleId="10">
    <w:name w:val="页脚 Char"/>
    <w:link w:val="6"/>
    <w:qFormat/>
    <w:uiPriority w:val="99"/>
    <w:rPr>
      <w:rFonts w:eastAsia="宋体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2022-11-21T01:13:00Z</dcterms:created>
  <dc:creator>滴滴豆</dc:creator>
  <cp:lastModifiedBy>滴滴豆</cp:lastModifiedBy>
  <dcterms:modified xsi:type="dcterms:W3CDTF">2022-11-21T01:13:38Z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CF807DAE55F44E90B924AE26AE49D058</vt:lpwstr>
  </property>
</Properties>
</file>