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191919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191919"/>
          <w:sz w:val="44"/>
          <w:szCs w:val="44"/>
          <w:shd w:val="clear" w:color="auto" w:fill="FFFFFF"/>
        </w:rPr>
        <w:t>培训专家介绍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191919"/>
          <w:sz w:val="32"/>
          <w:szCs w:val="32"/>
          <w:shd w:val="clear" w:color="auto" w:fill="FFFFFF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b w:val="0"/>
          <w:bCs w:val="0"/>
          <w:color w:val="191919"/>
          <w:sz w:val="32"/>
          <w:szCs w:val="32"/>
          <w:shd w:val="clear" w:color="auto" w:fill="FFFFFF"/>
        </w:rPr>
        <w:t>孟庆友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男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，1974年9月生，山东安丘人。浙江海洋大学农业推广硕士，北京大学光华管理学院（在职）MBA。中国质量万里行促进会会长助理、原品牌研究院院长（国家市场监督管理总局直属单位），曾任：中国品牌建设促进会基金筹建部主任（国家市场监督管理总局直属单位）、北大纵横管理咨询集团商学院副院长、国家发展改革委中国中小企业协会网络学院主任（国家发展改革委主管），全国卫生产业企业管理协会中卫网公司经理等。2008年度系统优秀员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研究方向：品牌理论体系、品牌价值评价、品牌资产货币化、品牌并购于投资、品牌建设标准；产品品牌、企业品牌、区域品牌及城市品牌的建设模型；企业品牌与CIS（企业形象识别系统）、品牌战略；品牌传播、中国品牌国际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CESI黑体-GB2312" w:hAnsi="CESI黑体-GB2312" w:eastAsia="CESI黑体-GB2312" w:cs="CESI黑体-GB2312"/>
          <w:b/>
          <w:bCs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191919"/>
          <w:sz w:val="32"/>
          <w:szCs w:val="32"/>
          <w:shd w:val="clear" w:color="auto" w:fill="FFFFFF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b w:val="0"/>
          <w:bCs w:val="0"/>
          <w:color w:val="191919"/>
          <w:sz w:val="32"/>
          <w:szCs w:val="32"/>
          <w:shd w:val="clear" w:color="auto" w:fill="FFFFFF"/>
          <w:lang w:eastAsia="zh-CN"/>
        </w:rPr>
        <w:t xml:space="preserve">黄永诚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 xml:space="preserve">海南信博创服集团有限公司董事长，担任海南省科技厅创业导师 、海南省人力资源和社会保障厅创业导师、海南省退伍军人事业厅创业导师、海南省妇联创业导师、共青团海南省委创业导师、中国民主建国会中央文化委员会委员、海口市知识产权协会副会长等职务。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Y2M0ZGFlNjYwZThkNjFlODIzY2Q4ODhhYWRhY2UifQ=="/>
  </w:docVars>
  <w:rsids>
    <w:rsidRoot w:val="168736EE"/>
    <w:rsid w:val="168736EE"/>
    <w:rsid w:val="2BE0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448</Characters>
  <Lines>0</Lines>
  <Paragraphs>0</Paragraphs>
  <TotalTime>0</TotalTime>
  <ScaleCrop>false</ScaleCrop>
  <LinksUpToDate>false</LinksUpToDate>
  <CharactersWithSpaces>457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2024-06-25T05:01:00Z</dcterms:created>
  <dc:creator>滴滴豆</dc:creator>
  <cp:lastModifiedBy>超人</cp:lastModifiedBy>
  <dcterms:modified xsi:type="dcterms:W3CDTF">2024-06-25T09:08:25Z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54771BAEBE7446648C25D51B8E8C48F7_11</vt:lpwstr>
  </property>
</Properties>
</file>